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68" w:rsidRDefault="00B34F68" w:rsidP="00B34F6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34F68">
        <w:rPr>
          <w:rFonts w:ascii="Times New Roman" w:eastAsia="Times New Roman" w:hAnsi="Times New Roman" w:cs="Times New Roman"/>
          <w:b/>
          <w:bCs/>
          <w:kern w:val="36"/>
          <w:sz w:val="48"/>
          <w:szCs w:val="48"/>
          <w:lang w:eastAsia="fr-FR"/>
        </w:rPr>
        <w:t>Muffins aux myrtilles, citron et huile d'olive</w:t>
      </w:r>
    </w:p>
    <w:p w:rsidR="00B34F68" w:rsidRPr="00B34F68" w:rsidRDefault="00B34F68" w:rsidP="008F547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4410075" cy="5158081"/>
            <wp:effectExtent l="0" t="0" r="0" b="0"/>
            <wp:docPr id="3" name="fancybox-img" descr="http://icu.linter.fr/750/385036/2816584305/muffins-aux-myrtilles-citron-et-huile-d-o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85036/2816584305/muffins-aux-myrtilles-citron-et-huile-d-olive.jpg"/>
                    <pic:cNvPicPr>
                      <a:picLocks noChangeAspect="1" noChangeArrowheads="1"/>
                    </pic:cNvPicPr>
                  </pic:nvPicPr>
                  <pic:blipFill>
                    <a:blip r:embed="rId6"/>
                    <a:srcRect/>
                    <a:stretch>
                      <a:fillRect/>
                    </a:stretch>
                  </pic:blipFill>
                  <pic:spPr bwMode="auto">
                    <a:xfrm>
                      <a:off x="0" y="0"/>
                      <a:ext cx="4410638" cy="5158740"/>
                    </a:xfrm>
                    <a:prstGeom prst="rect">
                      <a:avLst/>
                    </a:prstGeom>
                    <a:noFill/>
                    <a:ln w="9525">
                      <a:noFill/>
                      <a:miter lim="800000"/>
                      <a:headEnd/>
                      <a:tailEnd/>
                    </a:ln>
                  </pic:spPr>
                </pic:pic>
              </a:graphicData>
            </a:graphic>
          </wp:inline>
        </w:drawing>
      </w:r>
    </w:p>
    <w:p w:rsidR="00B34F68" w:rsidRPr="00B34F68" w:rsidRDefault="00B34F68" w:rsidP="00B34F68">
      <w:p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L'association huile d'olive/myrtille est une superbe découverte ! En version muffins ou gâteau, cette recette est devenue un classique chez nous.</w:t>
      </w:r>
    </w:p>
    <w:p w:rsidR="00B34F68" w:rsidRPr="00B34F68" w:rsidRDefault="00B34F68" w:rsidP="00B34F68">
      <w:p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Ingrédients / pour 8 personnes</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600 g de myrtilles (avec 400 à 500 g c'est aussi bon)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2 </w:t>
      </w:r>
      <w:proofErr w:type="spellStart"/>
      <w:r w:rsidRPr="00B34F68">
        <w:rPr>
          <w:rFonts w:ascii="Times New Roman" w:eastAsia="Times New Roman" w:hAnsi="Times New Roman" w:cs="Times New Roman"/>
          <w:sz w:val="24"/>
          <w:szCs w:val="24"/>
          <w:lang w:eastAsia="fr-FR"/>
        </w:rPr>
        <w:t>oeufs</w:t>
      </w:r>
      <w:proofErr w:type="spellEnd"/>
      <w:r w:rsidRPr="00B34F68">
        <w:rPr>
          <w:rFonts w:ascii="Times New Roman" w:eastAsia="Times New Roman" w:hAnsi="Times New Roman" w:cs="Times New Roman"/>
          <w:sz w:val="24"/>
          <w:szCs w:val="24"/>
          <w:lang w:eastAsia="fr-FR"/>
        </w:rPr>
        <w:t xml:space="preserv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140 g de </w:t>
      </w:r>
      <w:hyperlink r:id="rId7" w:history="1">
        <w:r w:rsidRPr="00B34F68">
          <w:rPr>
            <w:rFonts w:ascii="Times New Roman" w:eastAsia="Times New Roman" w:hAnsi="Times New Roman" w:cs="Times New Roman"/>
            <w:color w:val="0000FF"/>
            <w:sz w:val="24"/>
            <w:szCs w:val="24"/>
            <w:u w:val="single"/>
            <w:lang w:eastAsia="fr-FR"/>
          </w:rPr>
          <w:t>sucre</w:t>
        </w:r>
      </w:hyperlink>
      <w:r w:rsidRPr="00B34F68">
        <w:rPr>
          <w:rFonts w:ascii="Times New Roman" w:eastAsia="Times New Roman" w:hAnsi="Times New Roman" w:cs="Times New Roman"/>
          <w:sz w:val="24"/>
          <w:szCs w:val="24"/>
          <w:lang w:eastAsia="fr-FR"/>
        </w:rPr>
        <w:t xml:space="preserve"> de canne (125 g suffisent)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90 g de </w:t>
      </w:r>
      <w:hyperlink r:id="rId8" w:history="1">
        <w:r w:rsidRPr="00B34F68">
          <w:rPr>
            <w:rFonts w:ascii="Times New Roman" w:eastAsia="Times New Roman" w:hAnsi="Times New Roman" w:cs="Times New Roman"/>
            <w:color w:val="0000FF"/>
            <w:sz w:val="24"/>
            <w:szCs w:val="24"/>
            <w:u w:val="single"/>
            <w:lang w:eastAsia="fr-FR"/>
          </w:rPr>
          <w:t>beurre</w:t>
        </w:r>
      </w:hyperlink>
      <w:r w:rsidRPr="00B34F68">
        <w:rPr>
          <w:rFonts w:ascii="Times New Roman" w:eastAsia="Times New Roman" w:hAnsi="Times New Roman" w:cs="Times New Roman"/>
          <w:sz w:val="24"/>
          <w:szCs w:val="24"/>
          <w:lang w:eastAsia="fr-FR"/>
        </w:rPr>
        <w:t xml:space="preserve"> fondu (je le remplace parfois par de l'huile)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60 ml d'huile d'olive vierge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80 ml de </w:t>
      </w:r>
      <w:hyperlink r:id="rId9" w:history="1">
        <w:r w:rsidRPr="00B34F68">
          <w:rPr>
            <w:rFonts w:ascii="Times New Roman" w:eastAsia="Times New Roman" w:hAnsi="Times New Roman" w:cs="Times New Roman"/>
            <w:color w:val="0000FF"/>
            <w:sz w:val="24"/>
            <w:szCs w:val="24"/>
            <w:u w:val="single"/>
            <w:lang w:eastAsia="fr-FR"/>
          </w:rPr>
          <w:t>lait</w:t>
        </w:r>
      </w:hyperlink>
      <w:r w:rsidRPr="00B34F68">
        <w:rPr>
          <w:rFonts w:ascii="Times New Roman" w:eastAsia="Times New Roman" w:hAnsi="Times New Roman" w:cs="Times New Roman"/>
          <w:sz w:val="24"/>
          <w:szCs w:val="24"/>
          <w:lang w:eastAsia="fr-FR"/>
        </w:rPr>
        <w:t xml:space="preserv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1 cuillère à </w:t>
      </w:r>
      <w:hyperlink r:id="rId10" w:history="1">
        <w:r w:rsidRPr="00B34F68">
          <w:rPr>
            <w:rFonts w:ascii="Times New Roman" w:eastAsia="Times New Roman" w:hAnsi="Times New Roman" w:cs="Times New Roman"/>
            <w:color w:val="0000FF"/>
            <w:sz w:val="24"/>
            <w:szCs w:val="24"/>
            <w:u w:val="single"/>
            <w:lang w:eastAsia="fr-FR"/>
          </w:rPr>
          <w:t>café</w:t>
        </w:r>
      </w:hyperlink>
      <w:r w:rsidRPr="00B34F68">
        <w:rPr>
          <w:rFonts w:ascii="Times New Roman" w:eastAsia="Times New Roman" w:hAnsi="Times New Roman" w:cs="Times New Roman"/>
          <w:sz w:val="24"/>
          <w:szCs w:val="24"/>
          <w:lang w:eastAsia="fr-FR"/>
        </w:rPr>
        <w:t xml:space="preserve"> d'extrait de </w:t>
      </w:r>
      <w:hyperlink r:id="rId11" w:history="1">
        <w:r w:rsidRPr="00B34F68">
          <w:rPr>
            <w:rFonts w:ascii="Times New Roman" w:eastAsia="Times New Roman" w:hAnsi="Times New Roman" w:cs="Times New Roman"/>
            <w:color w:val="0000FF"/>
            <w:sz w:val="24"/>
            <w:szCs w:val="24"/>
            <w:u w:val="single"/>
            <w:lang w:eastAsia="fr-FR"/>
          </w:rPr>
          <w:t>vanille</w:t>
        </w:r>
      </w:hyperlink>
      <w:r w:rsidRPr="00B34F68">
        <w:rPr>
          <w:rFonts w:ascii="Times New Roman" w:eastAsia="Times New Roman" w:hAnsi="Times New Roman" w:cs="Times New Roman"/>
          <w:sz w:val="24"/>
          <w:szCs w:val="24"/>
          <w:lang w:eastAsia="fr-FR"/>
        </w:rPr>
        <w:t xml:space="preserve"> (ou 1 gousse)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200 g de </w:t>
      </w:r>
      <w:hyperlink r:id="rId12" w:history="1">
        <w:r w:rsidRPr="00B34F68">
          <w:rPr>
            <w:rFonts w:ascii="Times New Roman" w:eastAsia="Times New Roman" w:hAnsi="Times New Roman" w:cs="Times New Roman"/>
            <w:color w:val="0000FF"/>
            <w:sz w:val="24"/>
            <w:szCs w:val="24"/>
            <w:u w:val="single"/>
            <w:lang w:eastAsia="fr-FR"/>
          </w:rPr>
          <w:t>farine</w:t>
        </w:r>
      </w:hyperlink>
      <w:r w:rsidRPr="00B34F68">
        <w:rPr>
          <w:rFonts w:ascii="Times New Roman" w:eastAsia="Times New Roman" w:hAnsi="Times New Roman" w:cs="Times New Roman"/>
          <w:sz w:val="24"/>
          <w:szCs w:val="24"/>
          <w:lang w:eastAsia="fr-FR"/>
        </w:rPr>
        <w:t xml:space="preserv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1/2 sachet de </w:t>
      </w:r>
      <w:hyperlink r:id="rId13" w:history="1">
        <w:r w:rsidRPr="00B34F68">
          <w:rPr>
            <w:rFonts w:ascii="Times New Roman" w:eastAsia="Times New Roman" w:hAnsi="Times New Roman" w:cs="Times New Roman"/>
            <w:color w:val="0000FF"/>
            <w:sz w:val="24"/>
            <w:szCs w:val="24"/>
            <w:u w:val="single"/>
            <w:lang w:eastAsia="fr-FR"/>
          </w:rPr>
          <w:t>levure</w:t>
        </w:r>
      </w:hyperlink>
      <w:r w:rsidRPr="00B34F68">
        <w:rPr>
          <w:rFonts w:ascii="Times New Roman" w:eastAsia="Times New Roman" w:hAnsi="Times New Roman" w:cs="Times New Roman"/>
          <w:sz w:val="24"/>
          <w:szCs w:val="24"/>
          <w:lang w:eastAsia="fr-FR"/>
        </w:rPr>
        <w:t xml:space="preserve"> (1cuillère à café)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1 pincée de </w:t>
      </w:r>
      <w:hyperlink r:id="rId14" w:history="1">
        <w:r w:rsidRPr="00B34F68">
          <w:rPr>
            <w:rFonts w:ascii="Times New Roman" w:eastAsia="Times New Roman" w:hAnsi="Times New Roman" w:cs="Times New Roman"/>
            <w:color w:val="0000FF"/>
            <w:sz w:val="24"/>
            <w:szCs w:val="24"/>
            <w:u w:val="single"/>
            <w:lang w:eastAsia="fr-FR"/>
          </w:rPr>
          <w:t>sel</w:t>
        </w:r>
      </w:hyperlink>
      <w:r w:rsidRPr="00B34F68">
        <w:rPr>
          <w:rFonts w:ascii="Times New Roman" w:eastAsia="Times New Roman" w:hAnsi="Times New Roman" w:cs="Times New Roman"/>
          <w:sz w:val="24"/>
          <w:szCs w:val="24"/>
          <w:lang w:eastAsia="fr-FR"/>
        </w:rPr>
        <w:t xml:space="preserve">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Le zeste d'1 </w:t>
      </w:r>
      <w:hyperlink r:id="rId15" w:history="1">
        <w:r w:rsidRPr="00B34F68">
          <w:rPr>
            <w:rFonts w:ascii="Times New Roman" w:eastAsia="Times New Roman" w:hAnsi="Times New Roman" w:cs="Times New Roman"/>
            <w:color w:val="0000FF"/>
            <w:sz w:val="24"/>
            <w:szCs w:val="24"/>
            <w:u w:val="single"/>
            <w:lang w:eastAsia="fr-FR"/>
          </w:rPr>
          <w:t>citron</w:t>
        </w:r>
      </w:hyperlink>
      <w:r w:rsidRPr="00B34F68">
        <w:rPr>
          <w:rFonts w:ascii="Times New Roman" w:eastAsia="Times New Roman" w:hAnsi="Times New Roman" w:cs="Times New Roman"/>
          <w:sz w:val="24"/>
          <w:szCs w:val="24"/>
          <w:lang w:eastAsia="fr-FR"/>
        </w:rPr>
        <w:t xml:space="preserve"> non traité </w:t>
      </w:r>
    </w:p>
    <w:p w:rsidR="00B34F68" w:rsidRPr="00B34F68" w:rsidRDefault="00B34F68" w:rsidP="00B34F6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Le zeste d'1 </w:t>
      </w:r>
      <w:hyperlink r:id="rId16" w:history="1">
        <w:r w:rsidRPr="00B34F68">
          <w:rPr>
            <w:rFonts w:ascii="Times New Roman" w:eastAsia="Times New Roman" w:hAnsi="Times New Roman" w:cs="Times New Roman"/>
            <w:color w:val="0000FF"/>
            <w:sz w:val="24"/>
            <w:szCs w:val="24"/>
            <w:u w:val="single"/>
            <w:lang w:eastAsia="fr-FR"/>
          </w:rPr>
          <w:t>orange</w:t>
        </w:r>
      </w:hyperlink>
      <w:r w:rsidRPr="00B34F68">
        <w:rPr>
          <w:rFonts w:ascii="Times New Roman" w:eastAsia="Times New Roman" w:hAnsi="Times New Roman" w:cs="Times New Roman"/>
          <w:sz w:val="24"/>
          <w:szCs w:val="24"/>
          <w:lang w:eastAsia="fr-FR"/>
        </w:rPr>
        <w:t xml:space="preserve"> non traitée</w:t>
      </w:r>
    </w:p>
    <w:p w:rsidR="00B34F68" w:rsidRPr="00B34F68" w:rsidRDefault="00B34F68" w:rsidP="00B34F68">
      <w:p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Réalisation</w:t>
      </w:r>
    </w:p>
    <w:p w:rsidR="00B34F68" w:rsidRPr="00B34F68" w:rsidRDefault="00B34F68" w:rsidP="00B34F6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Difficulté</w:t>
      </w:r>
      <w:r w:rsidR="008F5477">
        <w:rPr>
          <w:rFonts w:ascii="Times New Roman" w:eastAsia="Times New Roman" w:hAnsi="Times New Roman" w:cs="Times New Roman"/>
          <w:sz w:val="24"/>
          <w:szCs w:val="24"/>
          <w:lang w:eastAsia="fr-FR"/>
        </w:rPr>
        <w:t xml:space="preserve"> facile</w:t>
      </w:r>
    </w:p>
    <w:p w:rsidR="00B34F68" w:rsidRPr="00B34F68" w:rsidRDefault="00B34F68" w:rsidP="00B34F6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Préparation</w:t>
      </w:r>
      <w:r w:rsidR="008F5477">
        <w:rPr>
          <w:rFonts w:ascii="Times New Roman" w:eastAsia="Times New Roman" w:hAnsi="Times New Roman" w:cs="Times New Roman"/>
          <w:sz w:val="24"/>
          <w:szCs w:val="24"/>
          <w:lang w:eastAsia="fr-FR"/>
        </w:rPr>
        <w:t xml:space="preserve"> 10 mn</w:t>
      </w:r>
    </w:p>
    <w:p w:rsidR="00B34F68" w:rsidRPr="00B34F68" w:rsidRDefault="00B34F68" w:rsidP="00B34F6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Cuisson</w:t>
      </w:r>
      <w:r w:rsidR="008F5477">
        <w:rPr>
          <w:rFonts w:ascii="Times New Roman" w:eastAsia="Times New Roman" w:hAnsi="Times New Roman" w:cs="Times New Roman"/>
          <w:sz w:val="24"/>
          <w:szCs w:val="24"/>
          <w:lang w:eastAsia="fr-FR"/>
        </w:rPr>
        <w:t xml:space="preserve"> 25 mn</w:t>
      </w:r>
    </w:p>
    <w:p w:rsidR="00B34F68" w:rsidRPr="00B34F68" w:rsidRDefault="00B34F68" w:rsidP="00B34F6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34F68">
        <w:rPr>
          <w:rFonts w:ascii="Times New Roman" w:eastAsia="Times New Roman" w:hAnsi="Times New Roman" w:cs="Times New Roman"/>
          <w:b/>
          <w:bCs/>
          <w:sz w:val="36"/>
          <w:szCs w:val="36"/>
          <w:lang w:eastAsia="fr-FR"/>
        </w:rPr>
        <w:lastRenderedPageBreak/>
        <w:t xml:space="preserve">Préparation Muffins aux myrtilles, citron et huile d'olive </w:t>
      </w:r>
    </w:p>
    <w:p w:rsidR="00B34F68" w:rsidRDefault="00B34F68" w:rsidP="00B34F68">
      <w:pPr>
        <w:spacing w:after="0"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1 Préchauffez votre four à 180°c. Beurrez votre moule ou garnissez-le de papier cuisson. </w:t>
      </w:r>
    </w:p>
    <w:p w:rsidR="008F5477" w:rsidRPr="00B34F68" w:rsidRDefault="008F5477" w:rsidP="00B34F68">
      <w:pPr>
        <w:spacing w:after="0" w:line="240" w:lineRule="auto"/>
        <w:rPr>
          <w:rFonts w:ascii="Times New Roman" w:eastAsia="Times New Roman" w:hAnsi="Times New Roman" w:cs="Times New Roman"/>
          <w:sz w:val="24"/>
          <w:szCs w:val="24"/>
          <w:lang w:eastAsia="fr-FR"/>
        </w:rPr>
      </w:pPr>
    </w:p>
    <w:p w:rsidR="00B34F68" w:rsidRDefault="00B34F68" w:rsidP="00B34F68">
      <w:pPr>
        <w:spacing w:after="0"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2 Battez les </w:t>
      </w:r>
      <w:proofErr w:type="spellStart"/>
      <w:r w:rsidRPr="00B34F68">
        <w:rPr>
          <w:rFonts w:ascii="Times New Roman" w:eastAsia="Times New Roman" w:hAnsi="Times New Roman" w:cs="Times New Roman"/>
          <w:sz w:val="24"/>
          <w:szCs w:val="24"/>
          <w:lang w:eastAsia="fr-FR"/>
        </w:rPr>
        <w:t>oeufs</w:t>
      </w:r>
      <w:proofErr w:type="spellEnd"/>
      <w:r w:rsidRPr="00B34F68">
        <w:rPr>
          <w:rFonts w:ascii="Times New Roman" w:eastAsia="Times New Roman" w:hAnsi="Times New Roman" w:cs="Times New Roman"/>
          <w:sz w:val="24"/>
          <w:szCs w:val="24"/>
          <w:lang w:eastAsia="fr-FR"/>
        </w:rPr>
        <w:t xml:space="preserve"> avec le sucre environ 3 minutes, jusqu'à ce que le mélange devienne mousseux. Ajoutez le beurre fondu (ou l'huile neutre) le lait, l'huile d'olive et la vanille puis mélangez bien. Incorporez les </w:t>
      </w:r>
      <w:hyperlink r:id="rId17" w:history="1">
        <w:r w:rsidRPr="00B34F68">
          <w:rPr>
            <w:rFonts w:ascii="Times New Roman" w:eastAsia="Times New Roman" w:hAnsi="Times New Roman" w:cs="Times New Roman"/>
            <w:color w:val="0000FF"/>
            <w:sz w:val="24"/>
            <w:szCs w:val="24"/>
            <w:u w:val="single"/>
            <w:lang w:eastAsia="fr-FR"/>
          </w:rPr>
          <w:t>zestes</w:t>
        </w:r>
      </w:hyperlink>
      <w:r w:rsidRPr="00B34F68">
        <w:rPr>
          <w:rFonts w:ascii="Times New Roman" w:eastAsia="Times New Roman" w:hAnsi="Times New Roman" w:cs="Times New Roman"/>
          <w:sz w:val="24"/>
          <w:szCs w:val="24"/>
          <w:lang w:eastAsia="fr-FR"/>
        </w:rPr>
        <w:t xml:space="preserve">, la farine tamisée, la levure et le sel. Mélangez et laisser reposer la pâte 10 minutes. </w:t>
      </w:r>
    </w:p>
    <w:p w:rsidR="008F5477" w:rsidRPr="00B34F68" w:rsidRDefault="008F5477" w:rsidP="00B34F68">
      <w:pPr>
        <w:spacing w:after="0" w:line="240" w:lineRule="auto"/>
        <w:rPr>
          <w:rFonts w:ascii="Times New Roman" w:eastAsia="Times New Roman" w:hAnsi="Times New Roman" w:cs="Times New Roman"/>
          <w:sz w:val="24"/>
          <w:szCs w:val="24"/>
          <w:lang w:eastAsia="fr-FR"/>
        </w:rPr>
      </w:pPr>
    </w:p>
    <w:p w:rsidR="00B34F68" w:rsidRDefault="00B34F68" w:rsidP="00B34F68">
      <w:pPr>
        <w:spacing w:after="0"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3 Incorporez la moitié des myrtilles dans la pâte et mélangez délicatement. </w:t>
      </w:r>
    </w:p>
    <w:p w:rsidR="008F5477" w:rsidRPr="00B34F68" w:rsidRDefault="008F5477" w:rsidP="00B34F68">
      <w:pPr>
        <w:spacing w:after="0" w:line="240" w:lineRule="auto"/>
        <w:rPr>
          <w:rFonts w:ascii="Times New Roman" w:eastAsia="Times New Roman" w:hAnsi="Times New Roman" w:cs="Times New Roman"/>
          <w:sz w:val="24"/>
          <w:szCs w:val="24"/>
          <w:lang w:eastAsia="fr-FR"/>
        </w:rPr>
      </w:pPr>
    </w:p>
    <w:p w:rsidR="00B34F68" w:rsidRPr="008F5477" w:rsidRDefault="00B34F68" w:rsidP="00B34F68">
      <w:pPr>
        <w:spacing w:after="0" w:line="240" w:lineRule="auto"/>
        <w:rPr>
          <w:rFonts w:ascii="Times New Roman" w:eastAsia="Times New Roman" w:hAnsi="Times New Roman" w:cs="Times New Roman"/>
          <w:b/>
          <w:sz w:val="24"/>
          <w:szCs w:val="24"/>
          <w:lang w:eastAsia="fr-FR"/>
        </w:rPr>
      </w:pPr>
      <w:bookmarkStart w:id="0" w:name="_GoBack"/>
      <w:r w:rsidRPr="008F5477">
        <w:rPr>
          <w:rFonts w:ascii="Times New Roman" w:eastAsia="Times New Roman" w:hAnsi="Times New Roman" w:cs="Times New Roman"/>
          <w:b/>
          <w:sz w:val="24"/>
          <w:szCs w:val="24"/>
          <w:lang w:eastAsia="fr-FR"/>
        </w:rPr>
        <w:t>Pour finir</w:t>
      </w:r>
    </w:p>
    <w:bookmarkEnd w:id="0"/>
    <w:p w:rsidR="00B34F68" w:rsidRPr="00B34F68" w:rsidRDefault="00B34F68" w:rsidP="00B34F68">
      <w:pPr>
        <w:spacing w:after="0" w:line="240" w:lineRule="auto"/>
        <w:rPr>
          <w:rFonts w:ascii="Times New Roman" w:eastAsia="Times New Roman" w:hAnsi="Times New Roman" w:cs="Times New Roman"/>
          <w:sz w:val="24"/>
          <w:szCs w:val="24"/>
          <w:lang w:eastAsia="fr-FR"/>
        </w:rPr>
      </w:pPr>
      <w:r w:rsidRPr="00B34F68">
        <w:rPr>
          <w:rFonts w:ascii="Times New Roman" w:eastAsia="Times New Roman" w:hAnsi="Times New Roman" w:cs="Times New Roman"/>
          <w:sz w:val="24"/>
          <w:szCs w:val="24"/>
          <w:lang w:eastAsia="fr-FR"/>
        </w:rPr>
        <w:t xml:space="preserve">Versez la pâte dans votre moule (d'environ 24 cm de diamètre ou de côté), enfournez et faites cuire 10 minutes. Sortez le gâteau du four puis répartissez le reste des myrtilles sur la surface en les enfonçant légèrement. Laisse cuire 35 à 40 minutes en vérifiant la cuisson grâce à la lame d'un couteau (si elle en ressort sèche, le gâteau est cuit). </w:t>
      </w:r>
    </w:p>
    <w:p w:rsidR="00B9017E" w:rsidRDefault="00B9017E"/>
    <w:sectPr w:rsidR="00B9017E" w:rsidSect="008F5477">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06DF"/>
    <w:multiLevelType w:val="multilevel"/>
    <w:tmpl w:val="2136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C7EC8"/>
    <w:multiLevelType w:val="multilevel"/>
    <w:tmpl w:val="42B8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125AD"/>
    <w:multiLevelType w:val="multilevel"/>
    <w:tmpl w:val="4816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B34F68"/>
    <w:rsid w:val="008F5477"/>
    <w:rsid w:val="00B34F68"/>
    <w:rsid w:val="00B90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17E"/>
  </w:style>
  <w:style w:type="paragraph" w:styleId="Titre1">
    <w:name w:val="heading 1"/>
    <w:basedOn w:val="Normal"/>
    <w:link w:val="Titre1Car"/>
    <w:uiPriority w:val="9"/>
    <w:qFormat/>
    <w:rsid w:val="00B34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4F6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4F6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4F68"/>
    <w:rPr>
      <w:rFonts w:ascii="Times New Roman" w:eastAsia="Times New Roman" w:hAnsi="Times New Roman" w:cs="Times New Roman"/>
      <w:b/>
      <w:bCs/>
      <w:sz w:val="36"/>
      <w:szCs w:val="36"/>
      <w:lang w:eastAsia="fr-FR"/>
    </w:rPr>
  </w:style>
  <w:style w:type="character" w:customStyle="1" w:styleId="fn">
    <w:name w:val="fn"/>
    <w:basedOn w:val="Policepardfaut"/>
    <w:rsid w:val="00B34F68"/>
  </w:style>
  <w:style w:type="character" w:styleId="Lienhypertexte">
    <w:name w:val="Hyperlink"/>
    <w:basedOn w:val="Policepardfaut"/>
    <w:uiPriority w:val="99"/>
    <w:semiHidden/>
    <w:unhideWhenUsed/>
    <w:rsid w:val="00B34F68"/>
    <w:rPr>
      <w:color w:val="0000FF"/>
      <w:u w:val="single"/>
    </w:rPr>
  </w:style>
  <w:style w:type="character" w:customStyle="1" w:styleId="icontext">
    <w:name w:val="icon_text"/>
    <w:basedOn w:val="Policepardfaut"/>
    <w:rsid w:val="00B34F68"/>
  </w:style>
  <w:style w:type="character" w:customStyle="1" w:styleId="bucuisinerecettecarnetbtn">
    <w:name w:val="bu_cuisine_recette_carnet_btn"/>
    <w:basedOn w:val="Policepardfaut"/>
    <w:rsid w:val="00B34F68"/>
  </w:style>
  <w:style w:type="paragraph" w:customStyle="1" w:styleId="bucuisinelegende1">
    <w:name w:val="bu_cuisine_legende_1"/>
    <w:basedOn w:val="Normal"/>
    <w:rsid w:val="00B34F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B34F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B34F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B34F68"/>
  </w:style>
  <w:style w:type="character" w:customStyle="1" w:styleId="best">
    <w:name w:val="best"/>
    <w:basedOn w:val="Policepardfaut"/>
    <w:rsid w:val="00B34F68"/>
  </w:style>
  <w:style w:type="character" w:customStyle="1" w:styleId="count">
    <w:name w:val="count"/>
    <w:basedOn w:val="Policepardfaut"/>
    <w:rsid w:val="00B34F68"/>
  </w:style>
  <w:style w:type="character" w:customStyle="1" w:styleId="jnbnote">
    <w:name w:val="jnbnote"/>
    <w:basedOn w:val="Policepardfaut"/>
    <w:rsid w:val="00B34F68"/>
  </w:style>
  <w:style w:type="paragraph" w:customStyle="1" w:styleId="bucuisinetitle3">
    <w:name w:val="bu_cuisine_title_3"/>
    <w:basedOn w:val="Normal"/>
    <w:rsid w:val="00B34F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B34F68"/>
  </w:style>
  <w:style w:type="character" w:customStyle="1" w:styleId="preptime">
    <w:name w:val="preptime"/>
    <w:basedOn w:val="Policepardfaut"/>
    <w:rsid w:val="00B34F68"/>
  </w:style>
  <w:style w:type="character" w:customStyle="1" w:styleId="cooktime">
    <w:name w:val="cooktime"/>
    <w:basedOn w:val="Policepardfaut"/>
    <w:rsid w:val="00B34F68"/>
  </w:style>
  <w:style w:type="character" w:customStyle="1" w:styleId="duration">
    <w:name w:val="duration"/>
    <w:basedOn w:val="Policepardfaut"/>
    <w:rsid w:val="00B34F68"/>
  </w:style>
  <w:style w:type="paragraph" w:styleId="Textedebulles">
    <w:name w:val="Balloon Text"/>
    <w:basedOn w:val="Normal"/>
    <w:link w:val="TextedebullesCar"/>
    <w:uiPriority w:val="99"/>
    <w:semiHidden/>
    <w:unhideWhenUsed/>
    <w:rsid w:val="00B34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0500">
      <w:bodyDiv w:val="1"/>
      <w:marLeft w:val="0"/>
      <w:marRight w:val="0"/>
      <w:marTop w:val="0"/>
      <w:marBottom w:val="0"/>
      <w:divBdr>
        <w:top w:val="none" w:sz="0" w:space="0" w:color="auto"/>
        <w:left w:val="none" w:sz="0" w:space="0" w:color="auto"/>
        <w:bottom w:val="none" w:sz="0" w:space="0" w:color="auto"/>
        <w:right w:val="none" w:sz="0" w:space="0" w:color="auto"/>
      </w:divBdr>
      <w:divsChild>
        <w:div w:id="838076422">
          <w:marLeft w:val="0"/>
          <w:marRight w:val="0"/>
          <w:marTop w:val="0"/>
          <w:marBottom w:val="0"/>
          <w:divBdr>
            <w:top w:val="none" w:sz="0" w:space="0" w:color="auto"/>
            <w:left w:val="none" w:sz="0" w:space="0" w:color="auto"/>
            <w:bottom w:val="none" w:sz="0" w:space="0" w:color="auto"/>
            <w:right w:val="none" w:sz="0" w:space="0" w:color="auto"/>
          </w:divBdr>
          <w:divsChild>
            <w:div w:id="2016614336">
              <w:marLeft w:val="0"/>
              <w:marRight w:val="0"/>
              <w:marTop w:val="0"/>
              <w:marBottom w:val="0"/>
              <w:divBdr>
                <w:top w:val="none" w:sz="0" w:space="0" w:color="auto"/>
                <w:left w:val="none" w:sz="0" w:space="0" w:color="auto"/>
                <w:bottom w:val="none" w:sz="0" w:space="0" w:color="auto"/>
                <w:right w:val="none" w:sz="0" w:space="0" w:color="auto"/>
              </w:divBdr>
            </w:div>
            <w:div w:id="1606573834">
              <w:marLeft w:val="0"/>
              <w:marRight w:val="0"/>
              <w:marTop w:val="0"/>
              <w:marBottom w:val="0"/>
              <w:divBdr>
                <w:top w:val="none" w:sz="0" w:space="0" w:color="auto"/>
                <w:left w:val="none" w:sz="0" w:space="0" w:color="auto"/>
                <w:bottom w:val="none" w:sz="0" w:space="0" w:color="auto"/>
                <w:right w:val="none" w:sz="0" w:space="0" w:color="auto"/>
              </w:divBdr>
              <w:divsChild>
                <w:div w:id="170489323">
                  <w:marLeft w:val="0"/>
                  <w:marRight w:val="0"/>
                  <w:marTop w:val="0"/>
                  <w:marBottom w:val="0"/>
                  <w:divBdr>
                    <w:top w:val="none" w:sz="0" w:space="0" w:color="auto"/>
                    <w:left w:val="none" w:sz="0" w:space="0" w:color="auto"/>
                    <w:bottom w:val="none" w:sz="0" w:space="0" w:color="auto"/>
                    <w:right w:val="none" w:sz="0" w:space="0" w:color="auto"/>
                  </w:divBdr>
                  <w:divsChild>
                    <w:div w:id="1046027443">
                      <w:marLeft w:val="0"/>
                      <w:marRight w:val="0"/>
                      <w:marTop w:val="0"/>
                      <w:marBottom w:val="0"/>
                      <w:divBdr>
                        <w:top w:val="none" w:sz="0" w:space="0" w:color="auto"/>
                        <w:left w:val="none" w:sz="0" w:space="0" w:color="auto"/>
                        <w:bottom w:val="none" w:sz="0" w:space="0" w:color="auto"/>
                        <w:right w:val="none" w:sz="0" w:space="0" w:color="auto"/>
                      </w:divBdr>
                    </w:div>
                  </w:divsChild>
                </w:div>
                <w:div w:id="19755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1390">
          <w:marLeft w:val="0"/>
          <w:marRight w:val="0"/>
          <w:marTop w:val="0"/>
          <w:marBottom w:val="0"/>
          <w:divBdr>
            <w:top w:val="none" w:sz="0" w:space="0" w:color="auto"/>
            <w:left w:val="none" w:sz="0" w:space="0" w:color="auto"/>
            <w:bottom w:val="none" w:sz="0" w:space="0" w:color="auto"/>
            <w:right w:val="none" w:sz="0" w:space="0" w:color="auto"/>
          </w:divBdr>
          <w:divsChild>
            <w:div w:id="1754737073">
              <w:marLeft w:val="0"/>
              <w:marRight w:val="0"/>
              <w:marTop w:val="0"/>
              <w:marBottom w:val="0"/>
              <w:divBdr>
                <w:top w:val="none" w:sz="0" w:space="0" w:color="auto"/>
                <w:left w:val="none" w:sz="0" w:space="0" w:color="auto"/>
                <w:bottom w:val="none" w:sz="0" w:space="0" w:color="auto"/>
                <w:right w:val="none" w:sz="0" w:space="0" w:color="auto"/>
              </w:divBdr>
            </w:div>
          </w:divsChild>
        </w:div>
        <w:div w:id="579946643">
          <w:marLeft w:val="0"/>
          <w:marRight w:val="0"/>
          <w:marTop w:val="0"/>
          <w:marBottom w:val="0"/>
          <w:divBdr>
            <w:top w:val="none" w:sz="0" w:space="0" w:color="auto"/>
            <w:left w:val="none" w:sz="0" w:space="0" w:color="auto"/>
            <w:bottom w:val="none" w:sz="0" w:space="0" w:color="auto"/>
            <w:right w:val="none" w:sz="0" w:space="0" w:color="auto"/>
          </w:divBdr>
          <w:divsChild>
            <w:div w:id="482435614">
              <w:marLeft w:val="0"/>
              <w:marRight w:val="0"/>
              <w:marTop w:val="0"/>
              <w:marBottom w:val="0"/>
              <w:divBdr>
                <w:top w:val="none" w:sz="0" w:space="0" w:color="auto"/>
                <w:left w:val="none" w:sz="0" w:space="0" w:color="auto"/>
                <w:bottom w:val="none" w:sz="0" w:space="0" w:color="auto"/>
                <w:right w:val="none" w:sz="0" w:space="0" w:color="auto"/>
              </w:divBdr>
            </w:div>
            <w:div w:id="1989481069">
              <w:marLeft w:val="0"/>
              <w:marRight w:val="0"/>
              <w:marTop w:val="0"/>
              <w:marBottom w:val="0"/>
              <w:divBdr>
                <w:top w:val="none" w:sz="0" w:space="0" w:color="auto"/>
                <w:left w:val="none" w:sz="0" w:space="0" w:color="auto"/>
                <w:bottom w:val="none" w:sz="0" w:space="0" w:color="auto"/>
                <w:right w:val="none" w:sz="0" w:space="0" w:color="auto"/>
              </w:divBdr>
            </w:div>
            <w:div w:id="184752271">
              <w:marLeft w:val="0"/>
              <w:marRight w:val="0"/>
              <w:marTop w:val="0"/>
              <w:marBottom w:val="0"/>
              <w:divBdr>
                <w:top w:val="none" w:sz="0" w:space="0" w:color="auto"/>
                <w:left w:val="none" w:sz="0" w:space="0" w:color="auto"/>
                <w:bottom w:val="none" w:sz="0" w:space="0" w:color="auto"/>
                <w:right w:val="none" w:sz="0" w:space="0" w:color="auto"/>
              </w:divBdr>
            </w:div>
          </w:divsChild>
        </w:div>
        <w:div w:id="1313096629">
          <w:marLeft w:val="0"/>
          <w:marRight w:val="0"/>
          <w:marTop w:val="0"/>
          <w:marBottom w:val="0"/>
          <w:divBdr>
            <w:top w:val="none" w:sz="0" w:space="0" w:color="auto"/>
            <w:left w:val="none" w:sz="0" w:space="0" w:color="auto"/>
            <w:bottom w:val="none" w:sz="0" w:space="0" w:color="auto"/>
            <w:right w:val="none" w:sz="0" w:space="0" w:color="auto"/>
          </w:divBdr>
        </w:div>
        <w:div w:id="1528986313">
          <w:marLeft w:val="0"/>
          <w:marRight w:val="0"/>
          <w:marTop w:val="0"/>
          <w:marBottom w:val="0"/>
          <w:divBdr>
            <w:top w:val="none" w:sz="0" w:space="0" w:color="auto"/>
            <w:left w:val="none" w:sz="0" w:space="0" w:color="auto"/>
            <w:bottom w:val="none" w:sz="0" w:space="0" w:color="auto"/>
            <w:right w:val="none" w:sz="0" w:space="0" w:color="auto"/>
          </w:divBdr>
          <w:divsChild>
            <w:div w:id="66340829">
              <w:marLeft w:val="0"/>
              <w:marRight w:val="0"/>
              <w:marTop w:val="0"/>
              <w:marBottom w:val="0"/>
              <w:divBdr>
                <w:top w:val="none" w:sz="0" w:space="0" w:color="auto"/>
                <w:left w:val="none" w:sz="0" w:space="0" w:color="auto"/>
                <w:bottom w:val="none" w:sz="0" w:space="0" w:color="auto"/>
                <w:right w:val="none" w:sz="0" w:space="0" w:color="auto"/>
              </w:divBdr>
            </w:div>
            <w:div w:id="1985037267">
              <w:marLeft w:val="0"/>
              <w:marRight w:val="0"/>
              <w:marTop w:val="0"/>
              <w:marBottom w:val="0"/>
              <w:divBdr>
                <w:top w:val="none" w:sz="0" w:space="0" w:color="auto"/>
                <w:left w:val="none" w:sz="0" w:space="0" w:color="auto"/>
                <w:bottom w:val="none" w:sz="0" w:space="0" w:color="auto"/>
                <w:right w:val="none" w:sz="0" w:space="0" w:color="auto"/>
              </w:divBdr>
            </w:div>
            <w:div w:id="321928965">
              <w:marLeft w:val="0"/>
              <w:marRight w:val="0"/>
              <w:marTop w:val="0"/>
              <w:marBottom w:val="0"/>
              <w:divBdr>
                <w:top w:val="none" w:sz="0" w:space="0" w:color="auto"/>
                <w:left w:val="none" w:sz="0" w:space="0" w:color="auto"/>
                <w:bottom w:val="none" w:sz="0" w:space="0" w:color="auto"/>
                <w:right w:val="none" w:sz="0" w:space="0" w:color="auto"/>
              </w:divBdr>
            </w:div>
            <w:div w:id="1592199908">
              <w:marLeft w:val="0"/>
              <w:marRight w:val="0"/>
              <w:marTop w:val="0"/>
              <w:marBottom w:val="0"/>
              <w:divBdr>
                <w:top w:val="none" w:sz="0" w:space="0" w:color="auto"/>
                <w:left w:val="none" w:sz="0" w:space="0" w:color="auto"/>
                <w:bottom w:val="none" w:sz="0" w:space="0" w:color="auto"/>
                <w:right w:val="none" w:sz="0" w:space="0" w:color="auto"/>
              </w:divBdr>
              <w:divsChild>
                <w:div w:id="7876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7/beurre.shtml" TargetMode="External"/><Relationship Id="rId13" Type="http://schemas.openxmlformats.org/officeDocument/2006/relationships/hyperlink" Target="http://cuisine.journaldesfemmes.com/recette-levur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uisine.journaldesfemmes.com/encyclopedie/fiche_composant/285/sucre.shtml" TargetMode="External"/><Relationship Id="rId12" Type="http://schemas.openxmlformats.org/officeDocument/2006/relationships/hyperlink" Target="http://cuisine.journaldesfemmes.com/encyclopedie/fiche_composant/289/farine.shtml" TargetMode="External"/><Relationship Id="rId17" Type="http://schemas.openxmlformats.org/officeDocument/2006/relationships/hyperlink" Target="http://cuisine.journaldesfemmes.com/definition/111/zeste.shtml" TargetMode="External"/><Relationship Id="rId2" Type="http://schemas.openxmlformats.org/officeDocument/2006/relationships/styles" Target="styles.xml"/><Relationship Id="rId16" Type="http://schemas.openxmlformats.org/officeDocument/2006/relationships/hyperlink" Target="http://cuisine.journaldesfemmes.com/encyclopedie/fiche_composant/145/orange.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208/vanille.shtml" TargetMode="External"/><Relationship Id="rId5" Type="http://schemas.openxmlformats.org/officeDocument/2006/relationships/webSettings" Target="webSettings.xml"/><Relationship Id="rId15" Type="http://schemas.openxmlformats.org/officeDocument/2006/relationships/hyperlink" Target="http://cuisine.journaldesfemmes.com/encyclopedie/fiche_composant/83/citron.shtml" TargetMode="External"/><Relationship Id="rId10" Type="http://schemas.openxmlformats.org/officeDocument/2006/relationships/hyperlink" Target="http://cuisine.journaldesfemmes.com/encyclopedie/fiche_composant/236/caf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uisine.journaldesfemmes.com/encyclopedie/fiche_composant/286/lait.shtml" TargetMode="External"/><Relationship Id="rId14" Type="http://schemas.openxmlformats.org/officeDocument/2006/relationships/hyperlink" Target="http://cuisine.journaldesfemmes.com/encyclopedie/fiche_composant/284/sel.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2218</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2014-11-10T04:22:00Z</dcterms:created>
  <dcterms:modified xsi:type="dcterms:W3CDTF">2014-11-18T09:53:00Z</dcterms:modified>
</cp:coreProperties>
</file>