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709" w:rsidRPr="00C46709" w:rsidRDefault="005C769B" w:rsidP="00C46709">
      <w:pPr>
        <w:spacing w:before="100" w:beforeAutospacing="1" w:after="100" w:afterAutospacing="1"/>
        <w:outlineLvl w:val="0"/>
        <w:rPr>
          <w:rFonts w:cs="Times New Roman"/>
          <w:b/>
          <w:bCs/>
          <w:snapToGrid/>
          <w:kern w:val="36"/>
          <w:sz w:val="48"/>
          <w:szCs w:val="48"/>
        </w:rPr>
      </w:pPr>
      <w:r>
        <w:fldChar w:fldCharType="begin"/>
      </w:r>
      <w:r w:rsidR="00F86FA2">
        <w:instrText>HYPERLINK "http://www.linternaute.com/femmes/cuisine/recette/320907/1077245473/panna_cotta_aux_barres_lion_et_coulis_de_framboises.shtml"</w:instrText>
      </w:r>
      <w:r>
        <w:fldChar w:fldCharType="separate"/>
      </w:r>
      <w:r w:rsidR="00C46709" w:rsidRPr="00C46709">
        <w:rPr>
          <w:rFonts w:cs="Times New Roman"/>
          <w:b/>
          <w:bCs/>
          <w:snapToGrid/>
          <w:color w:val="0000FF"/>
          <w:kern w:val="36"/>
          <w:sz w:val="48"/>
          <w:szCs w:val="48"/>
          <w:u w:val="single"/>
        </w:rPr>
        <w:t xml:space="preserve">Panna </w:t>
      </w:r>
      <w:proofErr w:type="spellStart"/>
      <w:r w:rsidR="00C46709" w:rsidRPr="00C46709">
        <w:rPr>
          <w:rFonts w:cs="Times New Roman"/>
          <w:b/>
          <w:bCs/>
          <w:snapToGrid/>
          <w:color w:val="0000FF"/>
          <w:kern w:val="36"/>
          <w:sz w:val="48"/>
          <w:szCs w:val="48"/>
          <w:u w:val="single"/>
        </w:rPr>
        <w:t>cotta</w:t>
      </w:r>
      <w:proofErr w:type="spellEnd"/>
      <w:r w:rsidR="00C46709" w:rsidRPr="00C46709">
        <w:rPr>
          <w:rFonts w:cs="Times New Roman"/>
          <w:b/>
          <w:bCs/>
          <w:snapToGrid/>
          <w:color w:val="0000FF"/>
          <w:kern w:val="36"/>
          <w:sz w:val="48"/>
          <w:szCs w:val="48"/>
          <w:u w:val="single"/>
        </w:rPr>
        <w:t xml:space="preserve"> aux barres Lion et coulis de framboises</w:t>
      </w:r>
      <w:r>
        <w:fldChar w:fldCharType="end"/>
      </w:r>
      <w:r w:rsidR="00C46709" w:rsidRPr="00C46709">
        <w:rPr>
          <w:rFonts w:cs="Times New Roman"/>
          <w:b/>
          <w:bCs/>
          <w:snapToGrid/>
          <w:kern w:val="36"/>
          <w:sz w:val="48"/>
          <w:szCs w:val="48"/>
        </w:rPr>
        <w:t>  </w:t>
      </w:r>
      <w:r w:rsidR="00FB5B27">
        <w:rPr>
          <w:noProof/>
          <w:snapToGrid/>
        </w:rPr>
        <w:drawing>
          <wp:inline distT="0" distB="0" distL="0" distR="0">
            <wp:extent cx="6645910" cy="4404600"/>
            <wp:effectExtent l="19050" t="0" r="2540" b="0"/>
            <wp:docPr id="2" name="irc_mi" descr="http://icu.linter.fr/750/332506/1261758184/panna-cotta-aux-barres-lion-et-coulis-de-framboi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cu.linter.fr/750/332506/1261758184/panna-cotta-aux-barres-lion-et-coulis-de-framboises.jpg"/>
                    <pic:cNvPicPr>
                      <a:picLocks noChangeAspect="1" noChangeArrowheads="1"/>
                    </pic:cNvPicPr>
                  </pic:nvPicPr>
                  <pic:blipFill>
                    <a:blip r:embed="rId5"/>
                    <a:srcRect/>
                    <a:stretch>
                      <a:fillRect/>
                    </a:stretch>
                  </pic:blipFill>
                  <pic:spPr bwMode="auto">
                    <a:xfrm>
                      <a:off x="0" y="0"/>
                      <a:ext cx="6645910" cy="4404600"/>
                    </a:xfrm>
                    <a:prstGeom prst="rect">
                      <a:avLst/>
                    </a:prstGeom>
                    <a:noFill/>
                    <a:ln w="9525">
                      <a:noFill/>
                      <a:miter lim="800000"/>
                      <a:headEnd/>
                      <a:tailEnd/>
                    </a:ln>
                  </pic:spPr>
                </pic:pic>
              </a:graphicData>
            </a:graphic>
          </wp:inline>
        </w:drawing>
      </w:r>
    </w:p>
    <w:tbl>
      <w:tblPr>
        <w:tblW w:w="5000" w:type="pct"/>
        <w:jc w:val="center"/>
        <w:tblCellSpacing w:w="0" w:type="dxa"/>
        <w:tblCellMar>
          <w:left w:w="0" w:type="dxa"/>
          <w:right w:w="0" w:type="dxa"/>
        </w:tblCellMar>
        <w:tblLook w:val="0000"/>
      </w:tblPr>
      <w:tblGrid>
        <w:gridCol w:w="10466"/>
      </w:tblGrid>
      <w:tr w:rsidR="00C46709" w:rsidRPr="00C46709">
        <w:trPr>
          <w:tblCellSpacing w:w="0" w:type="dxa"/>
          <w:jc w:val="center"/>
        </w:trPr>
        <w:tc>
          <w:tcPr>
            <w:tcW w:w="0" w:type="auto"/>
            <w:vAlign w:val="center"/>
          </w:tcPr>
          <w:tbl>
            <w:tblPr>
              <w:tblW w:w="5000" w:type="pct"/>
              <w:tblCellSpacing w:w="0" w:type="dxa"/>
              <w:tblCellMar>
                <w:left w:w="0" w:type="dxa"/>
                <w:right w:w="0" w:type="dxa"/>
              </w:tblCellMar>
              <w:tblLook w:val="0000"/>
            </w:tblPr>
            <w:tblGrid>
              <w:gridCol w:w="1496"/>
              <w:gridCol w:w="1495"/>
              <w:gridCol w:w="1495"/>
              <w:gridCol w:w="1495"/>
              <w:gridCol w:w="1495"/>
              <w:gridCol w:w="1495"/>
              <w:gridCol w:w="1495"/>
            </w:tblGrid>
            <w:tr w:rsidR="00C46709" w:rsidRPr="00C46709">
              <w:trPr>
                <w:tblCellSpacing w:w="0" w:type="dxa"/>
              </w:trPr>
              <w:tc>
                <w:tcPr>
                  <w:tcW w:w="0" w:type="auto"/>
                  <w:vAlign w:val="center"/>
                </w:tcPr>
                <w:p w:rsidR="00C46709" w:rsidRPr="00C46709" w:rsidRDefault="00C46709" w:rsidP="00C46709">
                  <w:pPr>
                    <w:rPr>
                      <w:rFonts w:cs="Times New Roman"/>
                      <w:snapToGrid/>
                      <w:sz w:val="17"/>
                      <w:szCs w:val="17"/>
                    </w:rPr>
                  </w:pPr>
                </w:p>
              </w:tc>
              <w:tc>
                <w:tcPr>
                  <w:tcW w:w="0" w:type="auto"/>
                  <w:vAlign w:val="center"/>
                </w:tcPr>
                <w:p w:rsidR="00C46709" w:rsidRPr="00C46709" w:rsidRDefault="00C46709" w:rsidP="00C46709">
                  <w:pPr>
                    <w:rPr>
                      <w:rFonts w:cs="Times New Roman"/>
                      <w:snapToGrid/>
                    </w:rPr>
                  </w:pPr>
                </w:p>
              </w:tc>
              <w:tc>
                <w:tcPr>
                  <w:tcW w:w="0" w:type="auto"/>
                  <w:vAlign w:val="center"/>
                </w:tcPr>
                <w:p w:rsidR="00C46709" w:rsidRPr="00C46709" w:rsidRDefault="00C46709" w:rsidP="00C46709">
                  <w:pPr>
                    <w:rPr>
                      <w:rFonts w:cs="Times New Roman"/>
                      <w:snapToGrid/>
                      <w:sz w:val="17"/>
                      <w:szCs w:val="17"/>
                    </w:rPr>
                  </w:pPr>
                </w:p>
              </w:tc>
              <w:tc>
                <w:tcPr>
                  <w:tcW w:w="0" w:type="auto"/>
                  <w:vAlign w:val="center"/>
                </w:tcPr>
                <w:p w:rsidR="00C46709" w:rsidRPr="00C46709" w:rsidRDefault="00C46709" w:rsidP="00C46709">
                  <w:pPr>
                    <w:rPr>
                      <w:rFonts w:cs="Times New Roman"/>
                      <w:snapToGrid/>
                    </w:rPr>
                  </w:pPr>
                </w:p>
              </w:tc>
              <w:tc>
                <w:tcPr>
                  <w:tcW w:w="0" w:type="auto"/>
                  <w:vAlign w:val="center"/>
                </w:tcPr>
                <w:p w:rsidR="00C46709" w:rsidRPr="00C46709" w:rsidRDefault="00C46709" w:rsidP="00C46709">
                  <w:pPr>
                    <w:rPr>
                      <w:rFonts w:cs="Times New Roman"/>
                      <w:snapToGrid/>
                      <w:sz w:val="17"/>
                      <w:szCs w:val="17"/>
                    </w:rPr>
                  </w:pPr>
                </w:p>
              </w:tc>
              <w:tc>
                <w:tcPr>
                  <w:tcW w:w="0" w:type="auto"/>
                  <w:vAlign w:val="center"/>
                </w:tcPr>
                <w:p w:rsidR="00C46709" w:rsidRPr="00C46709" w:rsidRDefault="00C46709" w:rsidP="00C46709">
                  <w:pPr>
                    <w:rPr>
                      <w:rFonts w:cs="Times New Roman"/>
                      <w:snapToGrid/>
                    </w:rPr>
                  </w:pPr>
                </w:p>
              </w:tc>
              <w:tc>
                <w:tcPr>
                  <w:tcW w:w="0" w:type="auto"/>
                  <w:vAlign w:val="center"/>
                </w:tcPr>
                <w:p w:rsidR="00C46709" w:rsidRPr="00C46709" w:rsidRDefault="00C46709" w:rsidP="00C46709">
                  <w:pPr>
                    <w:rPr>
                      <w:rFonts w:cs="Times New Roman"/>
                      <w:snapToGrid/>
                    </w:rPr>
                  </w:pPr>
                </w:p>
              </w:tc>
            </w:tr>
          </w:tbl>
          <w:p w:rsidR="00C46709" w:rsidRPr="00C46709" w:rsidRDefault="00C46709" w:rsidP="00C46709">
            <w:pPr>
              <w:rPr>
                <w:rFonts w:cs="Times New Roman"/>
                <w:snapToGrid/>
              </w:rPr>
            </w:pPr>
          </w:p>
        </w:tc>
      </w:tr>
      <w:tr w:rsidR="00C46709" w:rsidRPr="00C46709">
        <w:trPr>
          <w:tblCellSpacing w:w="0" w:type="dxa"/>
          <w:jc w:val="center"/>
        </w:trPr>
        <w:tc>
          <w:tcPr>
            <w:tcW w:w="0" w:type="auto"/>
            <w:vAlign w:val="center"/>
          </w:tcPr>
          <w:tbl>
            <w:tblPr>
              <w:tblW w:w="5000" w:type="pct"/>
              <w:tblCellSpacing w:w="0" w:type="dxa"/>
              <w:tblCellMar>
                <w:left w:w="0" w:type="dxa"/>
                <w:right w:w="0" w:type="dxa"/>
              </w:tblCellMar>
              <w:tblLook w:val="0000"/>
            </w:tblPr>
            <w:tblGrid>
              <w:gridCol w:w="2250"/>
              <w:gridCol w:w="144"/>
              <w:gridCol w:w="8072"/>
            </w:tblGrid>
            <w:tr w:rsidR="00C46709" w:rsidRPr="00C46709">
              <w:trPr>
                <w:tblCellSpacing w:w="0" w:type="dxa"/>
              </w:trPr>
              <w:tc>
                <w:tcPr>
                  <w:tcW w:w="2250" w:type="dxa"/>
                </w:tcPr>
                <w:p w:rsidR="00C46709" w:rsidRPr="00C46709" w:rsidRDefault="00C46709" w:rsidP="00C46709">
                  <w:pPr>
                    <w:rPr>
                      <w:rFonts w:cs="Times New Roman"/>
                      <w:snapToGrid/>
                    </w:rPr>
                  </w:pPr>
                </w:p>
              </w:tc>
              <w:tc>
                <w:tcPr>
                  <w:tcW w:w="144" w:type="dxa"/>
                </w:tcPr>
                <w:p w:rsidR="00C46709" w:rsidRPr="00C46709" w:rsidRDefault="00C46709" w:rsidP="00C46709">
                  <w:pPr>
                    <w:rPr>
                      <w:rFonts w:cs="Times New Roman"/>
                      <w:snapToGrid/>
                    </w:rPr>
                  </w:pPr>
                  <w:r w:rsidRPr="00C46709">
                    <w:rPr>
                      <w:rFonts w:cs="Times New Roman"/>
                      <w:snapToGrid/>
                    </w:rPr>
                    <w:t> </w:t>
                  </w:r>
                </w:p>
              </w:tc>
              <w:tc>
                <w:tcPr>
                  <w:tcW w:w="0" w:type="auto"/>
                </w:tcPr>
                <w:tbl>
                  <w:tblPr>
                    <w:tblW w:w="5000" w:type="pct"/>
                    <w:tblCellSpacing w:w="15" w:type="dxa"/>
                    <w:tblCellMar>
                      <w:top w:w="15" w:type="dxa"/>
                      <w:left w:w="15" w:type="dxa"/>
                      <w:bottom w:w="15" w:type="dxa"/>
                      <w:right w:w="15" w:type="dxa"/>
                    </w:tblCellMar>
                    <w:tblLook w:val="0000"/>
                  </w:tblPr>
                  <w:tblGrid>
                    <w:gridCol w:w="8072"/>
                  </w:tblGrid>
                  <w:tr w:rsidR="00C46709" w:rsidRPr="00C46709">
                    <w:trPr>
                      <w:tblCellSpacing w:w="15" w:type="dxa"/>
                    </w:trPr>
                    <w:tc>
                      <w:tcPr>
                        <w:tcW w:w="0" w:type="auto"/>
                        <w:tcMar>
                          <w:top w:w="0" w:type="dxa"/>
                          <w:left w:w="0" w:type="dxa"/>
                          <w:bottom w:w="150" w:type="dxa"/>
                          <w:right w:w="0" w:type="dxa"/>
                        </w:tcMar>
                        <w:vAlign w:val="center"/>
                      </w:tcPr>
                      <w:tbl>
                        <w:tblPr>
                          <w:tblW w:w="0" w:type="auto"/>
                          <w:tblCellSpacing w:w="0" w:type="dxa"/>
                          <w:tblCellMar>
                            <w:left w:w="0" w:type="dxa"/>
                            <w:right w:w="0" w:type="dxa"/>
                          </w:tblCellMar>
                          <w:tblLook w:val="0000"/>
                        </w:tblPr>
                        <w:tblGrid>
                          <w:gridCol w:w="6"/>
                          <w:gridCol w:w="587"/>
                          <w:gridCol w:w="6"/>
                        </w:tblGrid>
                        <w:tr w:rsidR="00C46709" w:rsidRPr="00C46709">
                          <w:trPr>
                            <w:tblCellSpacing w:w="0" w:type="dxa"/>
                          </w:trPr>
                          <w:tc>
                            <w:tcPr>
                              <w:tcW w:w="0" w:type="auto"/>
                              <w:vAlign w:val="center"/>
                            </w:tcPr>
                            <w:p w:rsidR="00C46709" w:rsidRPr="00C46709" w:rsidRDefault="00C46709" w:rsidP="00C46709">
                              <w:pPr>
                                <w:rPr>
                                  <w:rFonts w:cs="Times New Roman"/>
                                  <w:snapToGrid/>
                                </w:rPr>
                              </w:pPr>
                            </w:p>
                          </w:tc>
                          <w:tc>
                            <w:tcPr>
                              <w:tcW w:w="0" w:type="auto"/>
                              <w:vAlign w:val="center"/>
                            </w:tcPr>
                            <w:p w:rsidR="00C46709" w:rsidRPr="00C46709" w:rsidRDefault="00C46709" w:rsidP="00C46709">
                              <w:pPr>
                                <w:rPr>
                                  <w:rFonts w:cs="Times New Roman"/>
                                  <w:snapToGrid/>
                                </w:rPr>
                              </w:pPr>
                              <w:r w:rsidRPr="00C46709">
                                <w:rPr>
                                  <w:rFonts w:cs="Times New Roman"/>
                                  <w:snapToGrid/>
                                </w:rPr>
                                <w:t>Facile</w:t>
                              </w:r>
                            </w:p>
                          </w:tc>
                          <w:tc>
                            <w:tcPr>
                              <w:tcW w:w="0" w:type="auto"/>
                              <w:vAlign w:val="center"/>
                            </w:tcPr>
                            <w:p w:rsidR="00C46709" w:rsidRPr="00C46709" w:rsidRDefault="00C46709" w:rsidP="00C46709">
                              <w:pPr>
                                <w:rPr>
                                  <w:rFonts w:cs="Times New Roman"/>
                                  <w:snapToGrid/>
                                </w:rPr>
                              </w:pPr>
                            </w:p>
                          </w:tc>
                        </w:tr>
                      </w:tbl>
                      <w:p w:rsidR="00C46709" w:rsidRPr="00C46709" w:rsidRDefault="00C46709" w:rsidP="00C46709">
                        <w:pPr>
                          <w:rPr>
                            <w:rFonts w:cs="Times New Roman"/>
                            <w:snapToGrid/>
                          </w:rPr>
                        </w:pPr>
                      </w:p>
                    </w:tc>
                  </w:tr>
                  <w:tr w:rsidR="00C46709" w:rsidRPr="00C46709">
                    <w:trPr>
                      <w:tblCellSpacing w:w="15" w:type="dxa"/>
                    </w:trPr>
                    <w:tc>
                      <w:tcPr>
                        <w:tcW w:w="0" w:type="auto"/>
                        <w:vAlign w:val="center"/>
                      </w:tcPr>
                      <w:p w:rsidR="00C46709" w:rsidRPr="00C46709" w:rsidRDefault="00C46709" w:rsidP="00C46709">
                        <w:pPr>
                          <w:rPr>
                            <w:rFonts w:cs="Times New Roman"/>
                            <w:snapToGrid/>
                          </w:rPr>
                        </w:pPr>
                        <w:r w:rsidRPr="00C46709">
                          <w:rPr>
                            <w:rFonts w:cs="Times New Roman"/>
                            <w:b/>
                            <w:bCs/>
                            <w:snapToGrid/>
                          </w:rPr>
                          <w:t>Préparation :</w:t>
                        </w:r>
                        <w:r w:rsidRPr="00C46709">
                          <w:rPr>
                            <w:rFonts w:cs="Times New Roman"/>
                            <w:snapToGrid/>
                          </w:rPr>
                          <w:t xml:space="preserve"> 10 mn </w:t>
                        </w:r>
                        <w:r w:rsidRPr="00C46709">
                          <w:rPr>
                            <w:rFonts w:cs="Times New Roman"/>
                            <w:snapToGrid/>
                          </w:rPr>
                          <w:br/>
                        </w:r>
                        <w:r w:rsidRPr="00C46709">
                          <w:rPr>
                            <w:rFonts w:cs="Times New Roman"/>
                            <w:b/>
                            <w:bCs/>
                            <w:snapToGrid/>
                          </w:rPr>
                          <w:t xml:space="preserve">Cuisson : </w:t>
                        </w:r>
                        <w:r w:rsidRPr="00C46709">
                          <w:rPr>
                            <w:rFonts w:cs="Times New Roman"/>
                            <w:snapToGrid/>
                          </w:rPr>
                          <w:t xml:space="preserve">15 mn </w:t>
                        </w:r>
                        <w:r w:rsidRPr="00C46709">
                          <w:rPr>
                            <w:rFonts w:cs="Times New Roman"/>
                            <w:snapToGrid/>
                          </w:rPr>
                          <w:br/>
                        </w:r>
                        <w:r w:rsidRPr="00C46709">
                          <w:rPr>
                            <w:rFonts w:cs="Times New Roman"/>
                            <w:b/>
                            <w:bCs/>
                            <w:snapToGrid/>
                          </w:rPr>
                          <w:t>Repos :</w:t>
                        </w:r>
                        <w:r w:rsidRPr="00C46709">
                          <w:rPr>
                            <w:rFonts w:cs="Times New Roman"/>
                            <w:snapToGrid/>
                          </w:rPr>
                          <w:t xml:space="preserve"> 0 mn </w:t>
                        </w:r>
                        <w:r w:rsidRPr="00C46709">
                          <w:rPr>
                            <w:rFonts w:cs="Times New Roman"/>
                            <w:snapToGrid/>
                          </w:rPr>
                          <w:br/>
                        </w:r>
                        <w:r w:rsidRPr="00C46709">
                          <w:rPr>
                            <w:rFonts w:cs="Times New Roman"/>
                            <w:b/>
                            <w:bCs/>
                            <w:snapToGrid/>
                          </w:rPr>
                          <w:t>Temps total :</w:t>
                        </w:r>
                        <w:r w:rsidRPr="00C46709">
                          <w:rPr>
                            <w:rFonts w:cs="Times New Roman"/>
                            <w:snapToGrid/>
                          </w:rPr>
                          <w:t xml:space="preserve"> 25 mn </w:t>
                        </w:r>
                      </w:p>
                    </w:tc>
                  </w:tr>
                </w:tbl>
                <w:p w:rsidR="00C46709" w:rsidRPr="00C46709" w:rsidRDefault="00C46709" w:rsidP="00C46709">
                  <w:pPr>
                    <w:rPr>
                      <w:rFonts w:cs="Times New Roman"/>
                      <w:snapToGrid/>
                    </w:rPr>
                  </w:pPr>
                  <w:r w:rsidRPr="00C46709">
                    <w:rPr>
                      <w:rFonts w:cs="Times New Roman"/>
                      <w:snapToGrid/>
                    </w:rPr>
                    <w:br/>
                  </w:r>
                  <w:r w:rsidRPr="00C46709">
                    <w:rPr>
                      <w:rFonts w:cs="Times New Roman"/>
                      <w:b/>
                      <w:bCs/>
                      <w:snapToGrid/>
                    </w:rPr>
                    <w:t>Pour 6 personnes :</w:t>
                  </w:r>
                  <w:r w:rsidRPr="00C46709">
                    <w:rPr>
                      <w:rFonts w:cs="Times New Roman"/>
                      <w:snapToGrid/>
                    </w:rPr>
                    <w:t xml:space="preserve"> </w:t>
                  </w:r>
                </w:p>
                <w:p w:rsidR="00C46709" w:rsidRPr="00C46709" w:rsidRDefault="00C46709" w:rsidP="00C46709">
                  <w:pPr>
                    <w:rPr>
                      <w:rFonts w:cs="Times New Roman"/>
                      <w:snapToGrid/>
                    </w:rPr>
                  </w:pPr>
                  <w:r w:rsidRPr="00C46709">
                    <w:rPr>
                      <w:rFonts w:hAnsi="Symbol" w:cs="Times New Roman"/>
                      <w:snapToGrid/>
                    </w:rPr>
                    <w:t></w:t>
                  </w:r>
                  <w:r w:rsidRPr="00C46709">
                    <w:rPr>
                      <w:rFonts w:cs="Times New Roman"/>
                      <w:snapToGrid/>
                    </w:rPr>
                    <w:t xml:space="preserve">  40 cl de crème liquide </w:t>
                  </w:r>
                </w:p>
                <w:p w:rsidR="00C46709" w:rsidRPr="00C46709" w:rsidRDefault="00C46709" w:rsidP="00C46709">
                  <w:pPr>
                    <w:rPr>
                      <w:rFonts w:cs="Times New Roman"/>
                      <w:snapToGrid/>
                    </w:rPr>
                  </w:pPr>
                  <w:r w:rsidRPr="00C46709">
                    <w:rPr>
                      <w:rFonts w:hAnsi="Symbol" w:cs="Times New Roman"/>
                      <w:snapToGrid/>
                    </w:rPr>
                    <w:t></w:t>
                  </w:r>
                  <w:r w:rsidRPr="00C46709">
                    <w:rPr>
                      <w:rFonts w:cs="Times New Roman"/>
                      <w:snapToGrid/>
                    </w:rPr>
                    <w:t xml:space="preserve">  20 cl de lait </w:t>
                  </w:r>
                </w:p>
                <w:p w:rsidR="00C46709" w:rsidRPr="00C46709" w:rsidRDefault="00C46709" w:rsidP="00C46709">
                  <w:pPr>
                    <w:rPr>
                      <w:rFonts w:cs="Times New Roman"/>
                      <w:snapToGrid/>
                    </w:rPr>
                  </w:pPr>
                  <w:r w:rsidRPr="00C46709">
                    <w:rPr>
                      <w:rFonts w:hAnsi="Symbol" w:cs="Times New Roman"/>
                      <w:snapToGrid/>
                    </w:rPr>
                    <w:t></w:t>
                  </w:r>
                  <w:r w:rsidRPr="00C46709">
                    <w:rPr>
                      <w:rFonts w:cs="Times New Roman"/>
                      <w:snapToGrid/>
                    </w:rPr>
                    <w:t xml:space="preserve">  3 feuilles de gélatine </w:t>
                  </w:r>
                </w:p>
                <w:p w:rsidR="00C46709" w:rsidRPr="00C46709" w:rsidRDefault="00C46709" w:rsidP="00C46709">
                  <w:pPr>
                    <w:rPr>
                      <w:rFonts w:cs="Times New Roman"/>
                      <w:snapToGrid/>
                    </w:rPr>
                  </w:pPr>
                  <w:r w:rsidRPr="00C46709">
                    <w:rPr>
                      <w:rFonts w:hAnsi="Symbol" w:cs="Times New Roman"/>
                      <w:snapToGrid/>
                    </w:rPr>
                    <w:t></w:t>
                  </w:r>
                  <w:r w:rsidRPr="00C46709">
                    <w:rPr>
                      <w:rFonts w:cs="Times New Roman"/>
                      <w:snapToGrid/>
                    </w:rPr>
                    <w:t xml:space="preserve">  4 barres Lion </w:t>
                  </w:r>
                </w:p>
                <w:p w:rsidR="00C46709" w:rsidRPr="00C46709" w:rsidRDefault="00C46709" w:rsidP="00C46709">
                  <w:pPr>
                    <w:rPr>
                      <w:rFonts w:cs="Times New Roman"/>
                      <w:snapToGrid/>
                    </w:rPr>
                  </w:pPr>
                  <w:r w:rsidRPr="00C46709">
                    <w:rPr>
                      <w:rFonts w:hAnsi="Symbol" w:cs="Times New Roman"/>
                      <w:snapToGrid/>
                    </w:rPr>
                    <w:t></w:t>
                  </w:r>
                  <w:r w:rsidRPr="00C46709">
                    <w:rPr>
                      <w:rFonts w:cs="Times New Roman"/>
                      <w:snapToGrid/>
                    </w:rPr>
                    <w:t xml:space="preserve">  Pour le coulis de </w:t>
                  </w:r>
                  <w:hyperlink r:id="rId6" w:tgtFrame="_blank" w:history="1">
                    <w:r w:rsidRPr="00C46709">
                      <w:rPr>
                        <w:rFonts w:cs="Times New Roman"/>
                        <w:snapToGrid/>
                        <w:color w:val="0000FF"/>
                        <w:u w:val="single"/>
                      </w:rPr>
                      <w:t>framboises</w:t>
                    </w:r>
                  </w:hyperlink>
                  <w:r w:rsidRPr="00C46709">
                    <w:rPr>
                      <w:rFonts w:cs="Times New Roman"/>
                      <w:snapToGrid/>
                    </w:rPr>
                    <w:t xml:space="preserve"> : </w:t>
                  </w:r>
                </w:p>
                <w:p w:rsidR="00C46709" w:rsidRPr="00C46709" w:rsidRDefault="00C46709" w:rsidP="00C46709">
                  <w:pPr>
                    <w:rPr>
                      <w:rFonts w:cs="Times New Roman"/>
                      <w:snapToGrid/>
                    </w:rPr>
                  </w:pPr>
                  <w:r w:rsidRPr="00C46709">
                    <w:rPr>
                      <w:rFonts w:hAnsi="Symbol" w:cs="Times New Roman"/>
                      <w:snapToGrid/>
                    </w:rPr>
                    <w:t></w:t>
                  </w:r>
                  <w:r w:rsidRPr="00C46709">
                    <w:rPr>
                      <w:rFonts w:cs="Times New Roman"/>
                      <w:snapToGrid/>
                    </w:rPr>
                    <w:t xml:space="preserve">  </w:t>
                  </w:r>
                  <w:smartTag w:uri="urn:schemas-microsoft-com:office:smarttags" w:element="metricconverter">
                    <w:smartTagPr>
                      <w:attr w:name="ProductID" w:val="250 g"/>
                    </w:smartTagPr>
                    <w:r w:rsidRPr="00C46709">
                      <w:rPr>
                        <w:rFonts w:cs="Times New Roman"/>
                        <w:snapToGrid/>
                      </w:rPr>
                      <w:t>250 g</w:t>
                    </w:r>
                  </w:smartTag>
                  <w:r w:rsidRPr="00C46709">
                    <w:rPr>
                      <w:rFonts w:cs="Times New Roman"/>
                      <w:snapToGrid/>
                    </w:rPr>
                    <w:t xml:space="preserve"> de </w:t>
                  </w:r>
                  <w:hyperlink r:id="rId7" w:tgtFrame="_blank" w:history="1">
                    <w:r w:rsidRPr="00C46709">
                      <w:rPr>
                        <w:rFonts w:cs="Times New Roman"/>
                        <w:snapToGrid/>
                        <w:color w:val="0000FF"/>
                        <w:u w:val="single"/>
                      </w:rPr>
                      <w:t>framboises</w:t>
                    </w:r>
                  </w:hyperlink>
                  <w:r w:rsidRPr="00C46709">
                    <w:rPr>
                      <w:rFonts w:cs="Times New Roman"/>
                      <w:snapToGrid/>
                    </w:rPr>
                    <w:t xml:space="preserve"> </w:t>
                  </w:r>
                </w:p>
                <w:p w:rsidR="00C46709" w:rsidRPr="00C46709" w:rsidRDefault="00C46709" w:rsidP="00C46709">
                  <w:pPr>
                    <w:rPr>
                      <w:rFonts w:cs="Times New Roman"/>
                      <w:snapToGrid/>
                    </w:rPr>
                  </w:pPr>
                  <w:r w:rsidRPr="00C46709">
                    <w:rPr>
                      <w:rFonts w:hAnsi="Symbol" w:cs="Times New Roman"/>
                      <w:snapToGrid/>
                    </w:rPr>
                    <w:t></w:t>
                  </w:r>
                  <w:r w:rsidRPr="00C46709">
                    <w:rPr>
                      <w:rFonts w:cs="Times New Roman"/>
                      <w:snapToGrid/>
                    </w:rPr>
                    <w:t xml:space="preserve">  </w:t>
                  </w:r>
                  <w:smartTag w:uri="urn:schemas-microsoft-com:office:smarttags" w:element="metricconverter">
                    <w:smartTagPr>
                      <w:attr w:name="ProductID" w:val="80 g"/>
                    </w:smartTagPr>
                    <w:r w:rsidRPr="00C46709">
                      <w:rPr>
                        <w:rFonts w:cs="Times New Roman"/>
                        <w:snapToGrid/>
                      </w:rPr>
                      <w:t>80 g</w:t>
                    </w:r>
                  </w:smartTag>
                  <w:r w:rsidRPr="00C46709">
                    <w:rPr>
                      <w:rFonts w:cs="Times New Roman"/>
                      <w:snapToGrid/>
                    </w:rPr>
                    <w:t xml:space="preserve"> de sucre semoule </w:t>
                  </w:r>
                </w:p>
                <w:p w:rsidR="00C46709" w:rsidRPr="00C46709" w:rsidRDefault="00C46709" w:rsidP="00C46709">
                  <w:pPr>
                    <w:rPr>
                      <w:rFonts w:cs="Times New Roman"/>
                      <w:snapToGrid/>
                    </w:rPr>
                  </w:pPr>
                  <w:r w:rsidRPr="00C46709">
                    <w:rPr>
                      <w:rFonts w:hAnsi="Symbol" w:cs="Times New Roman"/>
                      <w:snapToGrid/>
                    </w:rPr>
                    <w:t></w:t>
                  </w:r>
                  <w:r w:rsidRPr="00C46709">
                    <w:rPr>
                      <w:rFonts w:cs="Times New Roman"/>
                      <w:snapToGrid/>
                    </w:rPr>
                    <w:t xml:space="preserve">  le jus d'1 </w:t>
                  </w:r>
                  <w:hyperlink r:id="rId8" w:tgtFrame="_blank" w:history="1">
                    <w:r w:rsidRPr="00C46709">
                      <w:rPr>
                        <w:rFonts w:cs="Times New Roman"/>
                        <w:snapToGrid/>
                        <w:color w:val="0000FF"/>
                        <w:u w:val="single"/>
                      </w:rPr>
                      <w:t>citron</w:t>
                    </w:r>
                  </w:hyperlink>
                  <w:r w:rsidRPr="00C46709">
                    <w:rPr>
                      <w:rFonts w:cs="Times New Roman"/>
                      <w:snapToGrid/>
                    </w:rPr>
                    <w:t xml:space="preserve"> pressé </w:t>
                  </w:r>
                </w:p>
              </w:tc>
            </w:tr>
          </w:tbl>
          <w:p w:rsidR="00C46709" w:rsidRPr="00C46709" w:rsidRDefault="00C46709" w:rsidP="00C46709">
            <w:pPr>
              <w:rPr>
                <w:rFonts w:cs="Times New Roman"/>
                <w:snapToGrid/>
              </w:rPr>
            </w:pPr>
          </w:p>
        </w:tc>
      </w:tr>
      <w:tr w:rsidR="00C46709" w:rsidRPr="00C46709">
        <w:trPr>
          <w:tblCellSpacing w:w="0" w:type="dxa"/>
          <w:jc w:val="center"/>
        </w:trPr>
        <w:tc>
          <w:tcPr>
            <w:tcW w:w="0" w:type="auto"/>
            <w:tcMar>
              <w:top w:w="150" w:type="dxa"/>
              <w:left w:w="0" w:type="dxa"/>
              <w:bottom w:w="225" w:type="dxa"/>
              <w:right w:w="0" w:type="dxa"/>
            </w:tcMar>
            <w:vAlign w:val="center"/>
          </w:tcPr>
          <w:p w:rsidR="00C46709" w:rsidRPr="00C46709" w:rsidRDefault="00C46709" w:rsidP="00420117">
            <w:pPr>
              <w:numPr>
                <w:ilvl w:val="0"/>
                <w:numId w:val="1"/>
              </w:numPr>
              <w:spacing w:before="100" w:beforeAutospacing="1" w:after="100" w:afterAutospacing="1"/>
              <w:rPr>
                <w:rFonts w:cs="Times New Roman"/>
                <w:snapToGrid/>
              </w:rPr>
            </w:pPr>
            <w:r w:rsidRPr="00420117">
              <w:rPr>
                <w:rFonts w:cs="Times New Roman"/>
                <w:snapToGrid/>
              </w:rPr>
              <w:t> Préparation</w:t>
            </w:r>
            <w:r w:rsidRPr="00C46709">
              <w:rPr>
                <w:rFonts w:cs="Times New Roman"/>
                <w:snapToGrid/>
              </w:rPr>
              <w:t> </w:t>
            </w:r>
          </w:p>
        </w:tc>
      </w:tr>
      <w:tr w:rsidR="00C46709" w:rsidRPr="00C46709">
        <w:trPr>
          <w:tblCellSpacing w:w="0" w:type="dxa"/>
          <w:jc w:val="center"/>
        </w:trPr>
        <w:tc>
          <w:tcPr>
            <w:tcW w:w="0" w:type="auto"/>
            <w:vAlign w:val="center"/>
          </w:tcPr>
          <w:tbl>
            <w:tblPr>
              <w:tblW w:w="5000" w:type="pct"/>
              <w:tblCellSpacing w:w="15" w:type="dxa"/>
              <w:tblInd w:w="720" w:type="dxa"/>
              <w:tblCellMar>
                <w:top w:w="15" w:type="dxa"/>
                <w:left w:w="15" w:type="dxa"/>
                <w:bottom w:w="15" w:type="dxa"/>
                <w:right w:w="15" w:type="dxa"/>
              </w:tblCellMar>
              <w:tblLook w:val="0000"/>
            </w:tblPr>
            <w:tblGrid>
              <w:gridCol w:w="81"/>
              <w:gridCol w:w="10385"/>
            </w:tblGrid>
            <w:tr w:rsidR="00C46709" w:rsidRPr="00C46709">
              <w:trPr>
                <w:tblCellSpacing w:w="15" w:type="dxa"/>
              </w:trPr>
              <w:tc>
                <w:tcPr>
                  <w:tcW w:w="144" w:type="dxa"/>
                </w:tcPr>
                <w:p w:rsidR="00C46709" w:rsidRPr="00C46709" w:rsidRDefault="00C46709" w:rsidP="00C46709">
                  <w:pPr>
                    <w:jc w:val="right"/>
                    <w:rPr>
                      <w:rFonts w:cs="Times New Roman"/>
                      <w:snapToGrid/>
                    </w:rPr>
                  </w:pPr>
                </w:p>
              </w:tc>
              <w:tc>
                <w:tcPr>
                  <w:tcW w:w="5000" w:type="pct"/>
                  <w:tcMar>
                    <w:top w:w="75" w:type="dxa"/>
                    <w:left w:w="0" w:type="dxa"/>
                    <w:bottom w:w="225" w:type="dxa"/>
                    <w:right w:w="0" w:type="dxa"/>
                  </w:tcMar>
                </w:tcPr>
                <w:p w:rsidR="00C46709" w:rsidRPr="00C46709" w:rsidRDefault="00C46709" w:rsidP="00C46709">
                  <w:pPr>
                    <w:spacing w:line="255" w:lineRule="atLeast"/>
                    <w:rPr>
                      <w:rFonts w:cs="Times New Roman"/>
                      <w:snapToGrid/>
                    </w:rPr>
                  </w:pPr>
                  <w:r w:rsidRPr="00C46709">
                    <w:rPr>
                      <w:rFonts w:hAnsi="Symbol" w:cs="Times New Roman"/>
                      <w:snapToGrid/>
                    </w:rPr>
                    <w:t></w:t>
                  </w:r>
                  <w:r w:rsidRPr="00C46709">
                    <w:rPr>
                      <w:rFonts w:cs="Times New Roman"/>
                      <w:snapToGrid/>
                    </w:rPr>
                    <w:t xml:space="preserve">  1     Mettre les feuilles de gélatine à ramollir dans un bol d'eau froide. </w:t>
                  </w:r>
                  <w:hyperlink r:id="rId9" w:tgtFrame="_blank" w:history="1">
                    <w:r w:rsidRPr="00C46709">
                      <w:rPr>
                        <w:rFonts w:cs="Times New Roman"/>
                        <w:snapToGrid/>
                        <w:color w:val="0000FF"/>
                        <w:u w:val="single"/>
                      </w:rPr>
                      <w:t>Hacher</w:t>
                    </w:r>
                  </w:hyperlink>
                  <w:r w:rsidRPr="00C46709">
                    <w:rPr>
                      <w:rFonts w:cs="Times New Roman"/>
                      <w:snapToGrid/>
                    </w:rPr>
                    <w:t xml:space="preserve"> les barres Lion. En </w:t>
                  </w:r>
                  <w:hyperlink r:id="rId10" w:tgtFrame="_blank" w:history="1">
                    <w:r w:rsidRPr="00C46709">
                      <w:rPr>
                        <w:rFonts w:cs="Times New Roman"/>
                        <w:snapToGrid/>
                        <w:color w:val="0000FF"/>
                        <w:u w:val="single"/>
                      </w:rPr>
                      <w:t>réserver</w:t>
                    </w:r>
                  </w:hyperlink>
                  <w:r w:rsidRPr="00C46709">
                    <w:rPr>
                      <w:rFonts w:cs="Times New Roman"/>
                      <w:snapToGrid/>
                    </w:rPr>
                    <w:t xml:space="preserve"> 2 cuillères à soupe pour la présentation. </w:t>
                  </w:r>
                </w:p>
              </w:tc>
            </w:tr>
          </w:tbl>
          <w:p w:rsidR="00C46709" w:rsidRPr="00C46709" w:rsidRDefault="00C46709" w:rsidP="00C46709">
            <w:pPr>
              <w:ind w:left="720"/>
              <w:rPr>
                <w:rFonts w:cs="Times New Roman"/>
                <w:snapToGrid/>
                <w:vanish/>
              </w:rPr>
            </w:pPr>
          </w:p>
          <w:tbl>
            <w:tblPr>
              <w:tblW w:w="5000" w:type="pct"/>
              <w:tblCellSpacing w:w="15" w:type="dxa"/>
              <w:tblInd w:w="720" w:type="dxa"/>
              <w:tblCellMar>
                <w:top w:w="15" w:type="dxa"/>
                <w:left w:w="15" w:type="dxa"/>
                <w:bottom w:w="15" w:type="dxa"/>
                <w:right w:w="15" w:type="dxa"/>
              </w:tblCellMar>
              <w:tblLook w:val="0000"/>
            </w:tblPr>
            <w:tblGrid>
              <w:gridCol w:w="81"/>
              <w:gridCol w:w="10385"/>
            </w:tblGrid>
            <w:tr w:rsidR="00C46709" w:rsidRPr="00C46709">
              <w:trPr>
                <w:tblCellSpacing w:w="15" w:type="dxa"/>
              </w:trPr>
              <w:tc>
                <w:tcPr>
                  <w:tcW w:w="144" w:type="dxa"/>
                </w:tcPr>
                <w:p w:rsidR="00C46709" w:rsidRPr="00C46709" w:rsidRDefault="00C46709" w:rsidP="00C46709">
                  <w:pPr>
                    <w:jc w:val="right"/>
                    <w:rPr>
                      <w:rFonts w:cs="Times New Roman"/>
                      <w:snapToGrid/>
                    </w:rPr>
                  </w:pPr>
                </w:p>
              </w:tc>
              <w:tc>
                <w:tcPr>
                  <w:tcW w:w="5000" w:type="pct"/>
                  <w:tcMar>
                    <w:top w:w="75" w:type="dxa"/>
                    <w:left w:w="0" w:type="dxa"/>
                    <w:bottom w:w="225" w:type="dxa"/>
                    <w:right w:w="0" w:type="dxa"/>
                  </w:tcMar>
                </w:tcPr>
                <w:p w:rsidR="00C46709" w:rsidRPr="00C46709" w:rsidRDefault="00C46709" w:rsidP="00C46709">
                  <w:pPr>
                    <w:spacing w:line="255" w:lineRule="atLeast"/>
                    <w:rPr>
                      <w:rFonts w:cs="Times New Roman"/>
                      <w:snapToGrid/>
                    </w:rPr>
                  </w:pPr>
                  <w:r w:rsidRPr="00C46709">
                    <w:rPr>
                      <w:rFonts w:hAnsi="Symbol" w:cs="Times New Roman"/>
                      <w:snapToGrid/>
                    </w:rPr>
                    <w:t></w:t>
                  </w:r>
                  <w:r w:rsidRPr="00C46709">
                    <w:rPr>
                      <w:rFonts w:cs="Times New Roman"/>
                      <w:snapToGrid/>
                    </w:rPr>
                    <w:t xml:space="preserve">  2     Dans une casserole, faire chauffer doucement la crème liquide et le lait avec les barres Lion hachées. Remuer sans arrêt jusqu'à ébullition. Retirer la casserole du feu. Ajouter les feuilles de gélatine bien égouttées. Mélanger jusqu'à ce qu'elles soient complètement fondues. </w:t>
                  </w:r>
                </w:p>
              </w:tc>
            </w:tr>
          </w:tbl>
          <w:p w:rsidR="00C46709" w:rsidRPr="00C46709" w:rsidRDefault="00C46709" w:rsidP="00C46709">
            <w:pPr>
              <w:ind w:left="720"/>
              <w:rPr>
                <w:rFonts w:cs="Times New Roman"/>
                <w:snapToGrid/>
                <w:vanish/>
              </w:rPr>
            </w:pPr>
          </w:p>
          <w:tbl>
            <w:tblPr>
              <w:tblW w:w="5000" w:type="pct"/>
              <w:tblCellSpacing w:w="15" w:type="dxa"/>
              <w:tblInd w:w="720" w:type="dxa"/>
              <w:tblCellMar>
                <w:top w:w="15" w:type="dxa"/>
                <w:left w:w="15" w:type="dxa"/>
                <w:bottom w:w="15" w:type="dxa"/>
                <w:right w:w="15" w:type="dxa"/>
              </w:tblCellMar>
              <w:tblLook w:val="0000"/>
            </w:tblPr>
            <w:tblGrid>
              <w:gridCol w:w="81"/>
              <w:gridCol w:w="10385"/>
            </w:tblGrid>
            <w:tr w:rsidR="00C46709" w:rsidRPr="00C46709">
              <w:trPr>
                <w:tblCellSpacing w:w="15" w:type="dxa"/>
              </w:trPr>
              <w:tc>
                <w:tcPr>
                  <w:tcW w:w="144" w:type="dxa"/>
                </w:tcPr>
                <w:p w:rsidR="00C46709" w:rsidRPr="00C46709" w:rsidRDefault="00C46709" w:rsidP="00C46709">
                  <w:pPr>
                    <w:jc w:val="right"/>
                    <w:rPr>
                      <w:rFonts w:cs="Times New Roman"/>
                      <w:snapToGrid/>
                    </w:rPr>
                  </w:pPr>
                </w:p>
              </w:tc>
              <w:tc>
                <w:tcPr>
                  <w:tcW w:w="5000" w:type="pct"/>
                  <w:tcMar>
                    <w:top w:w="75" w:type="dxa"/>
                    <w:left w:w="0" w:type="dxa"/>
                    <w:bottom w:w="225" w:type="dxa"/>
                    <w:right w:w="0" w:type="dxa"/>
                  </w:tcMar>
                </w:tcPr>
                <w:p w:rsidR="00C46709" w:rsidRPr="00C46709" w:rsidRDefault="00C46709" w:rsidP="00C46709">
                  <w:pPr>
                    <w:spacing w:line="255" w:lineRule="atLeast"/>
                    <w:rPr>
                      <w:rFonts w:cs="Times New Roman"/>
                      <w:snapToGrid/>
                    </w:rPr>
                  </w:pPr>
                  <w:r w:rsidRPr="00C46709">
                    <w:rPr>
                      <w:rFonts w:hAnsi="Symbol" w:cs="Times New Roman"/>
                      <w:snapToGrid/>
                    </w:rPr>
                    <w:t></w:t>
                  </w:r>
                  <w:r w:rsidRPr="00C46709">
                    <w:rPr>
                      <w:rFonts w:cs="Times New Roman"/>
                      <w:snapToGrid/>
                    </w:rPr>
                    <w:t xml:space="preserve">  3     Verser la préparation dans des petits verres ou petits pots. Laisser refroidir à température ambiante, puis placer au réfrigérateur couvert de film alimentaire pendant une demi-journée. </w:t>
                  </w:r>
                </w:p>
              </w:tc>
            </w:tr>
          </w:tbl>
          <w:p w:rsidR="00C46709" w:rsidRPr="00C46709" w:rsidRDefault="00C46709" w:rsidP="00C46709">
            <w:pPr>
              <w:ind w:left="720"/>
              <w:rPr>
                <w:rFonts w:cs="Times New Roman"/>
                <w:snapToGrid/>
                <w:vanish/>
              </w:rPr>
            </w:pPr>
          </w:p>
          <w:tbl>
            <w:tblPr>
              <w:tblW w:w="5000" w:type="pct"/>
              <w:tblCellSpacing w:w="15" w:type="dxa"/>
              <w:tblInd w:w="720" w:type="dxa"/>
              <w:tblCellMar>
                <w:top w:w="15" w:type="dxa"/>
                <w:left w:w="15" w:type="dxa"/>
                <w:bottom w:w="15" w:type="dxa"/>
                <w:right w:w="15" w:type="dxa"/>
              </w:tblCellMar>
              <w:tblLook w:val="0000"/>
            </w:tblPr>
            <w:tblGrid>
              <w:gridCol w:w="81"/>
              <w:gridCol w:w="10385"/>
            </w:tblGrid>
            <w:tr w:rsidR="00C46709" w:rsidRPr="00C46709">
              <w:trPr>
                <w:tblCellSpacing w:w="15" w:type="dxa"/>
              </w:trPr>
              <w:tc>
                <w:tcPr>
                  <w:tcW w:w="144" w:type="dxa"/>
                </w:tcPr>
                <w:p w:rsidR="00C46709" w:rsidRPr="00C46709" w:rsidRDefault="00C46709" w:rsidP="00C46709">
                  <w:pPr>
                    <w:jc w:val="right"/>
                    <w:rPr>
                      <w:rFonts w:cs="Times New Roman"/>
                      <w:snapToGrid/>
                    </w:rPr>
                  </w:pPr>
                </w:p>
              </w:tc>
              <w:tc>
                <w:tcPr>
                  <w:tcW w:w="5000" w:type="pct"/>
                  <w:tcMar>
                    <w:top w:w="75" w:type="dxa"/>
                    <w:left w:w="0" w:type="dxa"/>
                    <w:bottom w:w="225" w:type="dxa"/>
                    <w:right w:w="0" w:type="dxa"/>
                  </w:tcMar>
                </w:tcPr>
                <w:p w:rsidR="00C46709" w:rsidRPr="00C46709" w:rsidRDefault="00C46709" w:rsidP="00C46709">
                  <w:pPr>
                    <w:spacing w:line="255" w:lineRule="atLeast"/>
                    <w:rPr>
                      <w:rFonts w:cs="Times New Roman"/>
                      <w:snapToGrid/>
                    </w:rPr>
                  </w:pPr>
                  <w:r w:rsidRPr="00C46709">
                    <w:rPr>
                      <w:rFonts w:hAnsi="Symbol" w:cs="Times New Roman"/>
                      <w:snapToGrid/>
                    </w:rPr>
                    <w:t></w:t>
                  </w:r>
                  <w:r w:rsidRPr="00C46709">
                    <w:rPr>
                      <w:rFonts w:cs="Times New Roman"/>
                      <w:snapToGrid/>
                    </w:rPr>
                    <w:t xml:space="preserve">  4     Préparer le coulis de </w:t>
                  </w:r>
                  <w:hyperlink r:id="rId11" w:tgtFrame="_blank" w:history="1">
                    <w:r w:rsidRPr="00C46709">
                      <w:rPr>
                        <w:rFonts w:cs="Times New Roman"/>
                        <w:snapToGrid/>
                        <w:color w:val="0000FF"/>
                        <w:u w:val="single"/>
                      </w:rPr>
                      <w:t>framboises</w:t>
                    </w:r>
                  </w:hyperlink>
                  <w:r w:rsidRPr="00C46709">
                    <w:rPr>
                      <w:rFonts w:cs="Times New Roman"/>
                      <w:snapToGrid/>
                    </w:rPr>
                    <w:t xml:space="preserve">. Mettre les </w:t>
                  </w:r>
                  <w:hyperlink r:id="rId12" w:tgtFrame="_blank" w:history="1">
                    <w:r w:rsidRPr="00C46709">
                      <w:rPr>
                        <w:rFonts w:cs="Times New Roman"/>
                        <w:snapToGrid/>
                        <w:color w:val="0000FF"/>
                        <w:u w:val="single"/>
                      </w:rPr>
                      <w:t>framboises</w:t>
                    </w:r>
                  </w:hyperlink>
                  <w:r w:rsidRPr="00C46709">
                    <w:rPr>
                      <w:rFonts w:cs="Times New Roman"/>
                      <w:snapToGrid/>
                    </w:rPr>
                    <w:t xml:space="preserve"> avec le sucre semoule et le jus de </w:t>
                  </w:r>
                  <w:hyperlink r:id="rId13" w:tgtFrame="_blank" w:history="1">
                    <w:r w:rsidRPr="00C46709">
                      <w:rPr>
                        <w:rFonts w:cs="Times New Roman"/>
                        <w:snapToGrid/>
                        <w:color w:val="0000FF"/>
                        <w:u w:val="single"/>
                      </w:rPr>
                      <w:t>citron</w:t>
                    </w:r>
                  </w:hyperlink>
                  <w:r w:rsidRPr="00C46709">
                    <w:rPr>
                      <w:rFonts w:cs="Times New Roman"/>
                      <w:snapToGrid/>
                    </w:rPr>
                    <w:t xml:space="preserve"> pressé dans le bol d'un robot et mixer le tout. </w:t>
                  </w:r>
                  <w:hyperlink r:id="rId14" w:tgtFrame="_blank" w:history="1">
                    <w:r w:rsidRPr="00C46709">
                      <w:rPr>
                        <w:rFonts w:cs="Times New Roman"/>
                        <w:snapToGrid/>
                        <w:color w:val="0000FF"/>
                        <w:u w:val="single"/>
                      </w:rPr>
                      <w:t>Passer</w:t>
                    </w:r>
                  </w:hyperlink>
                  <w:r w:rsidRPr="00C46709">
                    <w:rPr>
                      <w:rFonts w:cs="Times New Roman"/>
                      <w:snapToGrid/>
                    </w:rPr>
                    <w:t xml:space="preserve"> la préparation au </w:t>
                  </w:r>
                  <w:hyperlink r:id="rId15" w:tgtFrame="_blank" w:history="1">
                    <w:r w:rsidRPr="00C46709">
                      <w:rPr>
                        <w:rFonts w:cs="Times New Roman"/>
                        <w:snapToGrid/>
                        <w:color w:val="0000FF"/>
                        <w:u w:val="single"/>
                      </w:rPr>
                      <w:t>chinois</w:t>
                    </w:r>
                  </w:hyperlink>
                  <w:r w:rsidRPr="00C46709">
                    <w:rPr>
                      <w:rFonts w:cs="Times New Roman"/>
                      <w:snapToGrid/>
                    </w:rPr>
                    <w:t xml:space="preserve"> et </w:t>
                  </w:r>
                  <w:hyperlink r:id="rId16" w:tgtFrame="_blank" w:history="1">
                    <w:r w:rsidRPr="00C46709">
                      <w:rPr>
                        <w:rFonts w:cs="Times New Roman"/>
                        <w:snapToGrid/>
                        <w:color w:val="0000FF"/>
                        <w:u w:val="single"/>
                      </w:rPr>
                      <w:t>réserver</w:t>
                    </w:r>
                  </w:hyperlink>
                  <w:r w:rsidRPr="00C46709">
                    <w:rPr>
                      <w:rFonts w:cs="Times New Roman"/>
                      <w:snapToGrid/>
                    </w:rPr>
                    <w:t xml:space="preserve"> au réfrigérateur couvert d'un film alimentaire. </w:t>
                  </w:r>
                </w:p>
              </w:tc>
            </w:tr>
          </w:tbl>
          <w:p w:rsidR="00C46709" w:rsidRPr="00C46709" w:rsidRDefault="00C46709" w:rsidP="00C46709">
            <w:pPr>
              <w:ind w:left="720"/>
              <w:rPr>
                <w:rFonts w:cs="Times New Roman"/>
                <w:snapToGrid/>
                <w:vanish/>
              </w:rPr>
            </w:pPr>
          </w:p>
          <w:tbl>
            <w:tblPr>
              <w:tblW w:w="5000" w:type="pct"/>
              <w:tblCellSpacing w:w="15" w:type="dxa"/>
              <w:tblInd w:w="720" w:type="dxa"/>
              <w:tblCellMar>
                <w:top w:w="15" w:type="dxa"/>
                <w:left w:w="15" w:type="dxa"/>
                <w:bottom w:w="15" w:type="dxa"/>
                <w:right w:w="15" w:type="dxa"/>
              </w:tblCellMar>
              <w:tblLook w:val="0000"/>
            </w:tblPr>
            <w:tblGrid>
              <w:gridCol w:w="1606"/>
              <w:gridCol w:w="8860"/>
            </w:tblGrid>
            <w:tr w:rsidR="00C46709" w:rsidRPr="00C46709">
              <w:trPr>
                <w:tblCellSpacing w:w="15" w:type="dxa"/>
              </w:trPr>
              <w:tc>
                <w:tcPr>
                  <w:tcW w:w="144" w:type="dxa"/>
                </w:tcPr>
                <w:p w:rsidR="00C46709" w:rsidRPr="00C46709" w:rsidRDefault="008E2814" w:rsidP="00C46709">
                  <w:pPr>
                    <w:jc w:val="right"/>
                    <w:rPr>
                      <w:rFonts w:cs="Times New Roman"/>
                      <w:snapToGrid/>
                    </w:rPr>
                  </w:pPr>
                  <w:r>
                    <w:rPr>
                      <w:rFonts w:cs="Times New Roman"/>
                      <w:noProof/>
                      <w:snapToGrid/>
                    </w:rPr>
                    <w:drawing>
                      <wp:inline distT="0" distB="0" distL="0" distR="0">
                        <wp:extent cx="952500" cy="632460"/>
                        <wp:effectExtent l="19050" t="0" r="0" b="0"/>
                        <wp:docPr id="3" name="Image 3" descr="Panna cotta aux barres Lion et coulis de framboi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nna cotta aux barres Lion et coulis de framboises"/>
                                <pic:cNvPicPr>
                                  <a:picLocks noChangeAspect="1" noChangeArrowheads="1"/>
                                </pic:cNvPicPr>
                              </pic:nvPicPr>
                              <pic:blipFill>
                                <a:blip r:embed="rId17"/>
                                <a:srcRect/>
                                <a:stretch>
                                  <a:fillRect/>
                                </a:stretch>
                              </pic:blipFill>
                              <pic:spPr bwMode="auto">
                                <a:xfrm>
                                  <a:off x="0" y="0"/>
                                  <a:ext cx="952500" cy="632460"/>
                                </a:xfrm>
                                <a:prstGeom prst="rect">
                                  <a:avLst/>
                                </a:prstGeom>
                                <a:noFill/>
                                <a:ln w="9525">
                                  <a:noFill/>
                                  <a:miter lim="800000"/>
                                  <a:headEnd/>
                                  <a:tailEnd/>
                                </a:ln>
                              </pic:spPr>
                            </pic:pic>
                          </a:graphicData>
                        </a:graphic>
                      </wp:inline>
                    </w:drawing>
                  </w:r>
                </w:p>
              </w:tc>
              <w:tc>
                <w:tcPr>
                  <w:tcW w:w="5000" w:type="pct"/>
                  <w:tcMar>
                    <w:top w:w="75" w:type="dxa"/>
                    <w:left w:w="0" w:type="dxa"/>
                    <w:bottom w:w="225" w:type="dxa"/>
                    <w:right w:w="0" w:type="dxa"/>
                  </w:tcMar>
                </w:tcPr>
                <w:p w:rsidR="00C46709" w:rsidRPr="00C46709" w:rsidRDefault="00C46709" w:rsidP="00C46709">
                  <w:pPr>
                    <w:spacing w:line="255" w:lineRule="atLeast"/>
                    <w:rPr>
                      <w:rFonts w:cs="Times New Roman"/>
                      <w:snapToGrid/>
                    </w:rPr>
                  </w:pPr>
                  <w:r w:rsidRPr="00C46709">
                    <w:rPr>
                      <w:rFonts w:hAnsi="Symbol" w:cs="Times New Roman"/>
                      <w:snapToGrid/>
                    </w:rPr>
                    <w:t></w:t>
                  </w:r>
                  <w:r w:rsidRPr="00C46709">
                    <w:rPr>
                      <w:rFonts w:cs="Times New Roman"/>
                      <w:snapToGrid/>
                    </w:rPr>
                    <w:t xml:space="preserve">  5     Au moment de servir, répartir du coulis de </w:t>
                  </w:r>
                  <w:hyperlink r:id="rId18" w:tgtFrame="_blank" w:history="1">
                    <w:r w:rsidRPr="00C46709">
                      <w:rPr>
                        <w:rFonts w:cs="Times New Roman"/>
                        <w:snapToGrid/>
                        <w:color w:val="0000FF"/>
                        <w:u w:val="single"/>
                      </w:rPr>
                      <w:t>framboises</w:t>
                    </w:r>
                  </w:hyperlink>
                  <w:r w:rsidRPr="00C46709">
                    <w:rPr>
                      <w:rFonts w:cs="Times New Roman"/>
                      <w:snapToGrid/>
                    </w:rPr>
                    <w:t xml:space="preserve"> sur chaque panna </w:t>
                  </w:r>
                  <w:proofErr w:type="spellStart"/>
                  <w:r w:rsidRPr="00C46709">
                    <w:rPr>
                      <w:rFonts w:cs="Times New Roman"/>
                      <w:snapToGrid/>
                    </w:rPr>
                    <w:t>cotta</w:t>
                  </w:r>
                  <w:proofErr w:type="spellEnd"/>
                  <w:r w:rsidRPr="00C46709">
                    <w:rPr>
                      <w:rFonts w:cs="Times New Roman"/>
                      <w:snapToGrid/>
                    </w:rPr>
                    <w:t xml:space="preserve"> et parsemer de petit morceaux de barres Lion. </w:t>
                  </w:r>
                </w:p>
              </w:tc>
            </w:tr>
          </w:tbl>
          <w:p w:rsidR="00C46709" w:rsidRPr="00C46709" w:rsidRDefault="00C46709" w:rsidP="00C46709">
            <w:pPr>
              <w:ind w:left="720"/>
              <w:rPr>
                <w:rFonts w:cs="Times New Roman"/>
                <w:snapToGrid/>
                <w:vanish/>
              </w:rPr>
            </w:pPr>
          </w:p>
          <w:tbl>
            <w:tblPr>
              <w:tblW w:w="5000" w:type="pct"/>
              <w:tblCellSpacing w:w="15" w:type="dxa"/>
              <w:tblInd w:w="720" w:type="dxa"/>
              <w:tblCellMar>
                <w:top w:w="15" w:type="dxa"/>
                <w:left w:w="15" w:type="dxa"/>
                <w:bottom w:w="15" w:type="dxa"/>
                <w:right w:w="15" w:type="dxa"/>
              </w:tblCellMar>
              <w:tblLook w:val="0000"/>
            </w:tblPr>
            <w:tblGrid>
              <w:gridCol w:w="81"/>
              <w:gridCol w:w="10385"/>
            </w:tblGrid>
            <w:tr w:rsidR="00C46709" w:rsidRPr="00C46709">
              <w:trPr>
                <w:tblCellSpacing w:w="15" w:type="dxa"/>
              </w:trPr>
              <w:tc>
                <w:tcPr>
                  <w:tcW w:w="144" w:type="dxa"/>
                </w:tcPr>
                <w:p w:rsidR="00C46709" w:rsidRPr="00C46709" w:rsidRDefault="00C46709" w:rsidP="00C46709">
                  <w:pPr>
                    <w:jc w:val="right"/>
                    <w:rPr>
                      <w:rFonts w:cs="Times New Roman"/>
                      <w:snapToGrid/>
                    </w:rPr>
                  </w:pPr>
                </w:p>
              </w:tc>
              <w:tc>
                <w:tcPr>
                  <w:tcW w:w="5000" w:type="pct"/>
                  <w:tcMar>
                    <w:top w:w="75" w:type="dxa"/>
                    <w:left w:w="0" w:type="dxa"/>
                    <w:bottom w:w="225" w:type="dxa"/>
                    <w:right w:w="0" w:type="dxa"/>
                  </w:tcMar>
                </w:tcPr>
                <w:p w:rsidR="00C46709" w:rsidRPr="00C46709" w:rsidRDefault="00C46709" w:rsidP="00C46709">
                  <w:pPr>
                    <w:spacing w:line="255" w:lineRule="atLeast"/>
                    <w:rPr>
                      <w:rFonts w:cs="Times New Roman"/>
                      <w:snapToGrid/>
                    </w:rPr>
                  </w:pPr>
                  <w:r w:rsidRPr="00C46709">
                    <w:rPr>
                      <w:rFonts w:hAnsi="Symbol" w:cs="Times New Roman"/>
                      <w:snapToGrid/>
                    </w:rPr>
                    <w:t></w:t>
                  </w:r>
                  <w:r w:rsidRPr="00C46709">
                    <w:rPr>
                      <w:rFonts w:cs="Times New Roman"/>
                      <w:snapToGrid/>
                    </w:rPr>
                    <w:t xml:space="preserve">  6     Servir bien </w:t>
                  </w:r>
                  <w:proofErr w:type="spellStart"/>
                  <w:r w:rsidRPr="00C46709">
                    <w:rPr>
                      <w:rFonts w:cs="Times New Roman"/>
                      <w:snapToGrid/>
                    </w:rPr>
                    <w:t>fr</w:t>
                  </w:r>
                  <w:proofErr w:type="spellEnd"/>
                </w:p>
              </w:tc>
            </w:tr>
          </w:tbl>
          <w:p w:rsidR="00C46709" w:rsidRPr="00C46709" w:rsidRDefault="00C46709" w:rsidP="00C46709">
            <w:pPr>
              <w:ind w:left="720"/>
              <w:rPr>
                <w:rFonts w:cs="Times New Roman"/>
                <w:snapToGrid/>
              </w:rPr>
            </w:pPr>
          </w:p>
        </w:tc>
      </w:tr>
    </w:tbl>
    <w:p w:rsidR="00906CB7" w:rsidRDefault="00906CB7"/>
    <w:sectPr w:rsidR="00906CB7" w:rsidSect="0042011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1C009D"/>
    <w:multiLevelType w:val="multilevel"/>
    <w:tmpl w:val="4F6A1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stylePaneFormatFilter w:val="3F01"/>
  <w:defaultTabStop w:val="708"/>
  <w:hyphenationZone w:val="425"/>
  <w:drawingGridHorizontalSpacing w:val="120"/>
  <w:displayHorizontalDrawingGridEvery w:val="2"/>
  <w:characterSpacingControl w:val="doNotCompress"/>
  <w:compat/>
  <w:rsids>
    <w:rsidRoot w:val="00C46709"/>
    <w:rsid w:val="00420117"/>
    <w:rsid w:val="005C769B"/>
    <w:rsid w:val="00802F55"/>
    <w:rsid w:val="00825D51"/>
    <w:rsid w:val="008E2814"/>
    <w:rsid w:val="00906CB7"/>
    <w:rsid w:val="00C46709"/>
    <w:rsid w:val="00F86FA2"/>
    <w:rsid w:val="00FB5B2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6FA2"/>
    <w:rPr>
      <w:rFonts w:cs="Arial"/>
      <w:snapToGrid w:val="0"/>
      <w:sz w:val="24"/>
      <w:szCs w:val="24"/>
    </w:rPr>
  </w:style>
  <w:style w:type="paragraph" w:styleId="Titre1">
    <w:name w:val="heading 1"/>
    <w:basedOn w:val="Normal"/>
    <w:qFormat/>
    <w:rsid w:val="00C46709"/>
    <w:pPr>
      <w:spacing w:before="100" w:beforeAutospacing="1" w:after="100" w:afterAutospacing="1"/>
      <w:outlineLvl w:val="0"/>
    </w:pPr>
    <w:rPr>
      <w:rFonts w:cs="Times New Roman"/>
      <w:b/>
      <w:bCs/>
      <w:snapToGrid/>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qFormat/>
    <w:rsid w:val="00C46709"/>
    <w:rPr>
      <w:b/>
      <w:bCs/>
    </w:rPr>
  </w:style>
  <w:style w:type="character" w:styleId="Lienhypertexte">
    <w:name w:val="Hyperlink"/>
    <w:basedOn w:val="Policepardfaut"/>
    <w:rsid w:val="00C46709"/>
    <w:rPr>
      <w:color w:val="0000FF"/>
      <w:u w:val="single"/>
    </w:rPr>
  </w:style>
  <w:style w:type="paragraph" w:styleId="Textedebulles">
    <w:name w:val="Balloon Text"/>
    <w:basedOn w:val="Normal"/>
    <w:link w:val="TextedebullesCar"/>
    <w:rsid w:val="00420117"/>
    <w:rPr>
      <w:rFonts w:ascii="Tahoma" w:hAnsi="Tahoma" w:cs="Tahoma"/>
      <w:sz w:val="16"/>
      <w:szCs w:val="16"/>
    </w:rPr>
  </w:style>
  <w:style w:type="character" w:customStyle="1" w:styleId="TextedebullesCar">
    <w:name w:val="Texte de bulles Car"/>
    <w:basedOn w:val="Policepardfaut"/>
    <w:link w:val="Textedebulles"/>
    <w:rsid w:val="00420117"/>
    <w:rPr>
      <w:rFonts w:ascii="Tahoma" w:hAnsi="Tahoma" w:cs="Tahoma"/>
      <w:snapToGrid w:val="0"/>
      <w:sz w:val="16"/>
      <w:szCs w:val="16"/>
    </w:rPr>
  </w:style>
</w:styles>
</file>

<file path=word/webSettings.xml><?xml version="1.0" encoding="utf-8"?>
<w:webSettings xmlns:r="http://schemas.openxmlformats.org/officeDocument/2006/relationships" xmlns:w="http://schemas.openxmlformats.org/wordprocessingml/2006/main">
  <w:divs>
    <w:div w:id="973483778">
      <w:bodyDiv w:val="1"/>
      <w:marLeft w:val="0"/>
      <w:marRight w:val="0"/>
      <w:marTop w:val="0"/>
      <w:marBottom w:val="0"/>
      <w:divBdr>
        <w:top w:val="none" w:sz="0" w:space="0" w:color="auto"/>
        <w:left w:val="none" w:sz="0" w:space="0" w:color="auto"/>
        <w:bottom w:val="none" w:sz="0" w:space="0" w:color="auto"/>
        <w:right w:val="none" w:sz="0" w:space="0" w:color="auto"/>
      </w:divBdr>
      <w:divsChild>
        <w:div w:id="339044039">
          <w:marLeft w:val="0"/>
          <w:marRight w:val="0"/>
          <w:marTop w:val="0"/>
          <w:marBottom w:val="0"/>
          <w:divBdr>
            <w:top w:val="none" w:sz="0" w:space="0" w:color="auto"/>
            <w:left w:val="none" w:sz="0" w:space="0" w:color="auto"/>
            <w:bottom w:val="none" w:sz="0" w:space="0" w:color="auto"/>
            <w:right w:val="none" w:sz="0" w:space="0" w:color="auto"/>
          </w:divBdr>
          <w:divsChild>
            <w:div w:id="1132282782">
              <w:marLeft w:val="0"/>
              <w:marRight w:val="0"/>
              <w:marTop w:val="0"/>
              <w:marBottom w:val="0"/>
              <w:divBdr>
                <w:top w:val="none" w:sz="0" w:space="0" w:color="auto"/>
                <w:left w:val="none" w:sz="0" w:space="0" w:color="auto"/>
                <w:bottom w:val="none" w:sz="0" w:space="0" w:color="auto"/>
                <w:right w:val="none" w:sz="0" w:space="0" w:color="auto"/>
              </w:divBdr>
            </w:div>
          </w:divsChild>
        </w:div>
        <w:div w:id="608046997">
          <w:marLeft w:val="0"/>
          <w:marRight w:val="0"/>
          <w:marTop w:val="30"/>
          <w:marBottom w:val="0"/>
          <w:divBdr>
            <w:top w:val="none" w:sz="0" w:space="0" w:color="auto"/>
            <w:left w:val="none" w:sz="0" w:space="0" w:color="auto"/>
            <w:bottom w:val="none" w:sz="0" w:space="0" w:color="auto"/>
            <w:right w:val="none" w:sz="0" w:space="0" w:color="auto"/>
          </w:divBdr>
          <w:divsChild>
            <w:div w:id="705374507">
              <w:marLeft w:val="0"/>
              <w:marRight w:val="0"/>
              <w:marTop w:val="60"/>
              <w:marBottom w:val="0"/>
              <w:divBdr>
                <w:top w:val="none" w:sz="0" w:space="0" w:color="auto"/>
                <w:left w:val="none" w:sz="0" w:space="0" w:color="auto"/>
                <w:bottom w:val="none" w:sz="0" w:space="0" w:color="auto"/>
                <w:right w:val="none" w:sz="0" w:space="0" w:color="auto"/>
              </w:divBdr>
            </w:div>
            <w:div w:id="1474643684">
              <w:marLeft w:val="0"/>
              <w:marRight w:val="0"/>
              <w:marTop w:val="0"/>
              <w:marBottom w:val="0"/>
              <w:divBdr>
                <w:top w:val="none" w:sz="0" w:space="0" w:color="auto"/>
                <w:left w:val="none" w:sz="0" w:space="0" w:color="auto"/>
                <w:bottom w:val="none" w:sz="0" w:space="0" w:color="auto"/>
                <w:right w:val="none" w:sz="0" w:space="0" w:color="auto"/>
              </w:divBdr>
            </w:div>
          </w:divsChild>
        </w:div>
        <w:div w:id="1345941697">
          <w:marLeft w:val="0"/>
          <w:marRight w:val="0"/>
          <w:marTop w:val="0"/>
          <w:marBottom w:val="0"/>
          <w:divBdr>
            <w:top w:val="none" w:sz="0" w:space="0" w:color="auto"/>
            <w:left w:val="none" w:sz="0" w:space="0" w:color="auto"/>
            <w:bottom w:val="none" w:sz="0" w:space="0" w:color="auto"/>
            <w:right w:val="none" w:sz="0" w:space="0" w:color="auto"/>
          </w:divBdr>
        </w:div>
        <w:div w:id="1540819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nternaute.com/femmes/cuisine/encyclopedie/fiche_composant/83/citron.shtml" TargetMode="External"/><Relationship Id="rId13" Type="http://schemas.openxmlformats.org/officeDocument/2006/relationships/hyperlink" Target="http://www.linternaute.com/femmes/cuisine/encyclopedie/fiche_composant/83/citron.shtml" TargetMode="External"/><Relationship Id="rId18" Type="http://schemas.openxmlformats.org/officeDocument/2006/relationships/hyperlink" Target="http://www.linternaute.com/femmes/cuisine/encyclopedie/fiche_composant/138/framboise.shtml" TargetMode="External"/><Relationship Id="rId3" Type="http://schemas.openxmlformats.org/officeDocument/2006/relationships/settings" Target="settings.xml"/><Relationship Id="rId7" Type="http://schemas.openxmlformats.org/officeDocument/2006/relationships/hyperlink" Target="http://www.linternaute.com/femmes/cuisine/encyclopedie/fiche_composant/138/framboise.shtml" TargetMode="External"/><Relationship Id="rId12" Type="http://schemas.openxmlformats.org/officeDocument/2006/relationships/hyperlink" Target="http://www.linternaute.com/femmes/cuisine/encyclopedie/fiche_composant/138/framboise.shtml"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www.linternaute.com/femmes/cuisine/definition/100/reserver.s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linternaute.com/femmes/cuisine/encyclopedie/fiche_composant/138/framboise.shtml" TargetMode="External"/><Relationship Id="rId11" Type="http://schemas.openxmlformats.org/officeDocument/2006/relationships/hyperlink" Target="http://www.linternaute.com/femmes/cuisine/encyclopedie/fiche_composant/138/framboise.shtml" TargetMode="External"/><Relationship Id="rId5" Type="http://schemas.openxmlformats.org/officeDocument/2006/relationships/image" Target="media/image1.jpeg"/><Relationship Id="rId15" Type="http://schemas.openxmlformats.org/officeDocument/2006/relationships/hyperlink" Target="http://www.linternaute.com/femmes/cuisine/definition/22/chinois.shtml" TargetMode="External"/><Relationship Id="rId10" Type="http://schemas.openxmlformats.org/officeDocument/2006/relationships/hyperlink" Target="http://www.linternaute.com/femmes/cuisine/definition/100/reserver.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internaute.com/femmes/cuisine/definition/74/hacher.shtml" TargetMode="External"/><Relationship Id="rId14" Type="http://schemas.openxmlformats.org/officeDocument/2006/relationships/hyperlink" Target="http://www.linternaute.com/femmes/cuisine/definition/300074/passer.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446</Words>
  <Characters>2455</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Panna cotta aux barres Lion et coulis de framboises  </vt:lpstr>
    </vt:vector>
  </TitlesOfParts>
  <Company>LSD Corp</Company>
  <LinksUpToDate>false</LinksUpToDate>
  <CharactersWithSpaces>2896</CharactersWithSpaces>
  <SharedDoc>false</SharedDoc>
  <HLinks>
    <vt:vector size="126" baseType="variant">
      <vt:variant>
        <vt:i4>3080279</vt:i4>
      </vt:variant>
      <vt:variant>
        <vt:i4>69</vt:i4>
      </vt:variant>
      <vt:variant>
        <vt:i4>0</vt:i4>
      </vt:variant>
      <vt:variant>
        <vt:i4>5</vt:i4>
      </vt:variant>
      <vt:variant>
        <vt:lpwstr>http://www.linternaute.com/femmes/cuisine/encyclopedie/fiche_composant/138/framboise.shtml</vt:lpwstr>
      </vt:variant>
      <vt:variant>
        <vt:lpwstr/>
      </vt:variant>
      <vt:variant>
        <vt:i4>6553725</vt:i4>
      </vt:variant>
      <vt:variant>
        <vt:i4>63</vt:i4>
      </vt:variant>
      <vt:variant>
        <vt:i4>0</vt:i4>
      </vt:variant>
      <vt:variant>
        <vt:i4>5</vt:i4>
      </vt:variant>
      <vt:variant>
        <vt:lpwstr>http://www.linternaute.com/femmes/cuisine/definition/100/reserver.shtml</vt:lpwstr>
      </vt:variant>
      <vt:variant>
        <vt:lpwstr/>
      </vt:variant>
      <vt:variant>
        <vt:i4>65602</vt:i4>
      </vt:variant>
      <vt:variant>
        <vt:i4>60</vt:i4>
      </vt:variant>
      <vt:variant>
        <vt:i4>0</vt:i4>
      </vt:variant>
      <vt:variant>
        <vt:i4>5</vt:i4>
      </vt:variant>
      <vt:variant>
        <vt:lpwstr>http://www.linternaute.com/femmes/cuisine/definition/22/chinois.shtml</vt:lpwstr>
      </vt:variant>
      <vt:variant>
        <vt:lpwstr/>
      </vt:variant>
      <vt:variant>
        <vt:i4>4718616</vt:i4>
      </vt:variant>
      <vt:variant>
        <vt:i4>57</vt:i4>
      </vt:variant>
      <vt:variant>
        <vt:i4>0</vt:i4>
      </vt:variant>
      <vt:variant>
        <vt:i4>5</vt:i4>
      </vt:variant>
      <vt:variant>
        <vt:lpwstr>http://www.linternaute.com/femmes/cuisine/definition/300074/passer.shtml</vt:lpwstr>
      </vt:variant>
      <vt:variant>
        <vt:lpwstr/>
      </vt:variant>
      <vt:variant>
        <vt:i4>2949123</vt:i4>
      </vt:variant>
      <vt:variant>
        <vt:i4>54</vt:i4>
      </vt:variant>
      <vt:variant>
        <vt:i4>0</vt:i4>
      </vt:variant>
      <vt:variant>
        <vt:i4>5</vt:i4>
      </vt:variant>
      <vt:variant>
        <vt:lpwstr>http://www.linternaute.com/femmes/cuisine/encyclopedie/fiche_composant/83/citron.shtml</vt:lpwstr>
      </vt:variant>
      <vt:variant>
        <vt:lpwstr/>
      </vt:variant>
      <vt:variant>
        <vt:i4>3080279</vt:i4>
      </vt:variant>
      <vt:variant>
        <vt:i4>51</vt:i4>
      </vt:variant>
      <vt:variant>
        <vt:i4>0</vt:i4>
      </vt:variant>
      <vt:variant>
        <vt:i4>5</vt:i4>
      </vt:variant>
      <vt:variant>
        <vt:lpwstr>http://www.linternaute.com/femmes/cuisine/encyclopedie/fiche_composant/138/framboise.shtml</vt:lpwstr>
      </vt:variant>
      <vt:variant>
        <vt:lpwstr/>
      </vt:variant>
      <vt:variant>
        <vt:i4>3080279</vt:i4>
      </vt:variant>
      <vt:variant>
        <vt:i4>48</vt:i4>
      </vt:variant>
      <vt:variant>
        <vt:i4>0</vt:i4>
      </vt:variant>
      <vt:variant>
        <vt:i4>5</vt:i4>
      </vt:variant>
      <vt:variant>
        <vt:lpwstr>http://www.linternaute.com/femmes/cuisine/encyclopedie/fiche_composant/138/framboise.shtml</vt:lpwstr>
      </vt:variant>
      <vt:variant>
        <vt:lpwstr/>
      </vt:variant>
      <vt:variant>
        <vt:i4>6553725</vt:i4>
      </vt:variant>
      <vt:variant>
        <vt:i4>45</vt:i4>
      </vt:variant>
      <vt:variant>
        <vt:i4>0</vt:i4>
      </vt:variant>
      <vt:variant>
        <vt:i4>5</vt:i4>
      </vt:variant>
      <vt:variant>
        <vt:lpwstr>http://www.linternaute.com/femmes/cuisine/definition/100/reserver.shtml</vt:lpwstr>
      </vt:variant>
      <vt:variant>
        <vt:lpwstr/>
      </vt:variant>
      <vt:variant>
        <vt:i4>5242896</vt:i4>
      </vt:variant>
      <vt:variant>
        <vt:i4>42</vt:i4>
      </vt:variant>
      <vt:variant>
        <vt:i4>0</vt:i4>
      </vt:variant>
      <vt:variant>
        <vt:i4>5</vt:i4>
      </vt:variant>
      <vt:variant>
        <vt:lpwstr>http://www.linternaute.com/femmes/cuisine/definition/74/hacher.shtml</vt:lpwstr>
      </vt:variant>
      <vt:variant>
        <vt:lpwstr/>
      </vt:variant>
      <vt:variant>
        <vt:i4>2949123</vt:i4>
      </vt:variant>
      <vt:variant>
        <vt:i4>39</vt:i4>
      </vt:variant>
      <vt:variant>
        <vt:i4>0</vt:i4>
      </vt:variant>
      <vt:variant>
        <vt:i4>5</vt:i4>
      </vt:variant>
      <vt:variant>
        <vt:lpwstr>http://www.linternaute.com/femmes/cuisine/encyclopedie/fiche_composant/83/citron.shtml</vt:lpwstr>
      </vt:variant>
      <vt:variant>
        <vt:lpwstr/>
      </vt:variant>
      <vt:variant>
        <vt:i4>3080279</vt:i4>
      </vt:variant>
      <vt:variant>
        <vt:i4>36</vt:i4>
      </vt:variant>
      <vt:variant>
        <vt:i4>0</vt:i4>
      </vt:variant>
      <vt:variant>
        <vt:i4>5</vt:i4>
      </vt:variant>
      <vt:variant>
        <vt:lpwstr>http://www.linternaute.com/femmes/cuisine/encyclopedie/fiche_composant/138/framboise.shtml</vt:lpwstr>
      </vt:variant>
      <vt:variant>
        <vt:lpwstr/>
      </vt:variant>
      <vt:variant>
        <vt:i4>3080279</vt:i4>
      </vt:variant>
      <vt:variant>
        <vt:i4>33</vt:i4>
      </vt:variant>
      <vt:variant>
        <vt:i4>0</vt:i4>
      </vt:variant>
      <vt:variant>
        <vt:i4>5</vt:i4>
      </vt:variant>
      <vt:variant>
        <vt:lpwstr>http://www.linternaute.com/femmes/cuisine/encyclopedie/fiche_composant/138/framboise.shtml</vt:lpwstr>
      </vt:variant>
      <vt:variant>
        <vt:lpwstr/>
      </vt:variant>
      <vt:variant>
        <vt:i4>3866704</vt:i4>
      </vt:variant>
      <vt:variant>
        <vt:i4>30</vt:i4>
      </vt:variant>
      <vt:variant>
        <vt:i4>0</vt:i4>
      </vt:variant>
      <vt:variant>
        <vt:i4>5</vt:i4>
      </vt:variant>
      <vt:variant>
        <vt:lpwstr>http://www.linternaute.com/femmes/cuisine/personne/3615223/1184888736/1/christelle_milesi.shtml</vt:lpwstr>
      </vt:variant>
      <vt:variant>
        <vt:lpwstr/>
      </vt:variant>
      <vt:variant>
        <vt:i4>262270</vt:i4>
      </vt:variant>
      <vt:variant>
        <vt:i4>24</vt:i4>
      </vt:variant>
      <vt:variant>
        <vt:i4>0</vt:i4>
      </vt:variant>
      <vt:variant>
        <vt:i4>5</vt:i4>
      </vt:variant>
      <vt:variant>
        <vt:lpwstr>http://copainsdavant.linternaute.com/membre/3615223/1184888736/christelle_milesi.shtml</vt:lpwstr>
      </vt:variant>
      <vt:variant>
        <vt:lpwstr/>
      </vt:variant>
      <vt:variant>
        <vt:i4>7536679</vt:i4>
      </vt:variant>
      <vt:variant>
        <vt:i4>21</vt:i4>
      </vt:variant>
      <vt:variant>
        <vt:i4>0</vt:i4>
      </vt:variant>
      <vt:variant>
        <vt:i4>5</vt:i4>
      </vt:variant>
      <vt:variant>
        <vt:lpwstr>javascript:openWindow('/cgi/recette/image.php?f_id_recette=320907&amp;f_cle_recette=1077245473');</vt:lpwstr>
      </vt:variant>
      <vt:variant>
        <vt:lpwstr/>
      </vt:variant>
      <vt:variant>
        <vt:i4>3473450</vt:i4>
      </vt:variant>
      <vt:variant>
        <vt:i4>15</vt:i4>
      </vt:variant>
      <vt:variant>
        <vt:i4>0</vt:i4>
      </vt:variant>
      <vt:variant>
        <vt:i4>5</vt:i4>
      </vt:variant>
      <vt:variant>
        <vt:lpwstr>http://www.linternaute.com/femmes/cuisine/recette/320907/1077245473/panna_cotta_aux_barres_lion_et_coulis_de_framboises.shtml</vt:lpwstr>
      </vt:variant>
      <vt:variant>
        <vt:lpwstr/>
      </vt:variant>
      <vt:variant>
        <vt:i4>5701642</vt:i4>
      </vt:variant>
      <vt:variant>
        <vt:i4>12</vt:i4>
      </vt:variant>
      <vt:variant>
        <vt:i4>0</vt:i4>
      </vt:variant>
      <vt:variant>
        <vt:i4>5</vt:i4>
      </vt:variant>
      <vt:variant>
        <vt:lpwstr>http://www.linternaute.com/femmes/cuisine/cgi/livrerecette/annotation_recette.php?f_id_recette=320907&amp;f_type=a</vt:lpwstr>
      </vt:variant>
      <vt:variant>
        <vt:lpwstr/>
      </vt:variant>
      <vt:variant>
        <vt:i4>7274498</vt:i4>
      </vt:variant>
      <vt:variant>
        <vt:i4>9</vt:i4>
      </vt:variant>
      <vt:variant>
        <vt:i4>0</vt:i4>
      </vt:variant>
      <vt:variant>
        <vt:i4>5</vt:i4>
      </vt:variant>
      <vt:variant>
        <vt:lpwstr>http://www.linternaute.com/femmes/cuisine/cgi/avis/depose_avis.php?f_id_recette=320907</vt:lpwstr>
      </vt:variant>
      <vt:variant>
        <vt:lpwstr/>
      </vt:variant>
      <vt:variant>
        <vt:i4>4325414</vt:i4>
      </vt:variant>
      <vt:variant>
        <vt:i4>6</vt:i4>
      </vt:variant>
      <vt:variant>
        <vt:i4>0</vt:i4>
      </vt:variant>
      <vt:variant>
        <vt:i4>5</vt:i4>
      </vt:variant>
      <vt:variant>
        <vt:lpwstr>http://www.linternaute.com/femmes/cuisine/cgi/mail/envoyer_recette.php?f_id_recette=320907</vt:lpwstr>
      </vt:variant>
      <vt:variant>
        <vt:lpwstr/>
      </vt:variant>
      <vt:variant>
        <vt:i4>7929956</vt:i4>
      </vt:variant>
      <vt:variant>
        <vt:i4>3</vt:i4>
      </vt:variant>
      <vt:variant>
        <vt:i4>0</vt:i4>
      </vt:variant>
      <vt:variant>
        <vt:i4>5</vt:i4>
      </vt:variant>
      <vt:variant>
        <vt:lpwstr>javascript:openWindow('/cgi/recette/imprimer.php?f_id_recette=320907&amp;f_cle_recette=1077245473');</vt:lpwstr>
      </vt:variant>
      <vt:variant>
        <vt:lpwstr/>
      </vt:variant>
      <vt:variant>
        <vt:i4>3473450</vt:i4>
      </vt:variant>
      <vt:variant>
        <vt:i4>0</vt:i4>
      </vt:variant>
      <vt:variant>
        <vt:i4>0</vt:i4>
      </vt:variant>
      <vt:variant>
        <vt:i4>5</vt:i4>
      </vt:variant>
      <vt:variant>
        <vt:lpwstr>http://www.linternaute.com/femmes/cuisine/recette/320907/1077245473/panna_cotta_aux_barres_lion_et_coulis_de_framboises.shtml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Panna cotta aux barres Lion et coulis de framboises</dc:title>
  <dc:creator>LSD Ghost</dc:creator>
  <cp:lastModifiedBy>Utilisateur</cp:lastModifiedBy>
  <cp:revision>4</cp:revision>
  <dcterms:created xsi:type="dcterms:W3CDTF">2014-04-26T19:07:00Z</dcterms:created>
  <dcterms:modified xsi:type="dcterms:W3CDTF">2014-04-27T03:06:00Z</dcterms:modified>
</cp:coreProperties>
</file>